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50B0903E"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CD2C1E">
        <w:rPr>
          <w:rFonts w:ascii="Calibri Light" w:hAnsi="Calibri Light" w:cs="Calibri Light"/>
          <w:color w:val="FFFFFF" w:themeColor="background1"/>
          <w:sz w:val="72"/>
          <w:szCs w:val="72"/>
          <w:lang w:val="en-US"/>
        </w:rPr>
        <w:t>7</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317CFE" w:rsidRDefault="000671C7" w:rsidP="000671C7">
      <w:pPr>
        <w:pStyle w:val="ProductList-Body"/>
        <w:outlineLvl w:val="0"/>
        <w:rPr>
          <w:rFonts w:eastAsia="PMingLiU" w:cstheme="minorHAnsi"/>
          <w:b/>
          <w:sz w:val="40"/>
          <w:szCs w:val="40"/>
        </w:rPr>
        <w:sectPr w:rsidR="000671C7" w:rsidRPr="00317CFE"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317CFE">
        <w:rPr>
          <w:rFonts w:eastAsia="PMingLiU" w:cstheme="minorHAnsi"/>
          <w:b/>
          <w:sz w:val="40"/>
          <w:szCs w:val="40"/>
        </w:rPr>
        <w:lastRenderedPageBreak/>
        <w:t>目錄</w:t>
      </w:r>
      <w:bookmarkEnd w:id="1"/>
    </w:p>
    <w:p w14:paraId="492A1791" w14:textId="6FAE198F" w:rsidR="00317CFE" w:rsidRPr="00317CFE" w:rsidRDefault="000671C7">
      <w:pPr>
        <w:pStyle w:val="TOC1"/>
        <w:tabs>
          <w:tab w:val="right" w:leader="dot" w:pos="5030"/>
        </w:tabs>
        <w:rPr>
          <w:rFonts w:eastAsia="PMingLiU" w:cstheme="minorHAnsi"/>
          <w:b w:val="0"/>
          <w:caps w:val="0"/>
          <w:noProof/>
          <w:sz w:val="22"/>
          <w:lang w:val="en-US" w:eastAsia="en-US" w:bidi="ar-SA"/>
        </w:rPr>
      </w:pPr>
      <w:r w:rsidRPr="00317CFE">
        <w:rPr>
          <w:rFonts w:eastAsia="PMingLiU" w:cstheme="minorHAnsi"/>
        </w:rPr>
        <w:fldChar w:fldCharType="begin"/>
      </w:r>
      <w:r w:rsidRPr="00317CFE">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17CFE">
        <w:rPr>
          <w:rFonts w:eastAsia="PMingLiU" w:cstheme="minorHAnsi"/>
        </w:rPr>
        <w:fldChar w:fldCharType="separate"/>
      </w:r>
      <w:hyperlink w:anchor="_Toc43897256" w:history="1">
        <w:r w:rsidR="00317CFE" w:rsidRPr="00317CFE">
          <w:rPr>
            <w:rStyle w:val="Hyperlink"/>
            <w:rFonts w:eastAsia="PMingLiU" w:cstheme="minorHAnsi"/>
            <w:noProof/>
          </w:rPr>
          <w:t>簡介</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_Toc43897256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3</w:t>
        </w:r>
        <w:r w:rsidR="00317CFE" w:rsidRPr="00317CFE">
          <w:rPr>
            <w:rFonts w:eastAsia="PMingLiU" w:cstheme="minorHAnsi"/>
            <w:noProof/>
            <w:webHidden/>
          </w:rPr>
          <w:fldChar w:fldCharType="end"/>
        </w:r>
      </w:hyperlink>
    </w:p>
    <w:p w14:paraId="6ED6E7DF" w14:textId="72228CFB" w:rsidR="00317CFE" w:rsidRPr="00317CFE" w:rsidRDefault="00835E48">
      <w:pPr>
        <w:pStyle w:val="TOC5"/>
        <w:tabs>
          <w:tab w:val="right" w:leader="dot" w:pos="5030"/>
        </w:tabs>
        <w:rPr>
          <w:rFonts w:eastAsia="PMingLiU" w:cstheme="minorHAnsi"/>
          <w:noProof/>
          <w:sz w:val="22"/>
          <w:lang w:val="en-US" w:eastAsia="en-US" w:bidi="ar-SA"/>
        </w:rPr>
      </w:pPr>
      <w:hyperlink w:anchor="_Toc43897257" w:history="1">
        <w:r w:rsidR="00317CFE" w:rsidRPr="00317CFE">
          <w:rPr>
            <w:rStyle w:val="Hyperlink"/>
            <w:rFonts w:eastAsia="PMingLiU" w:cstheme="minorHAnsi"/>
            <w:noProof/>
          </w:rPr>
          <w:t>服務等級協定</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_Toc43897257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3</w:t>
        </w:r>
        <w:r w:rsidR="00317CFE" w:rsidRPr="00317CFE">
          <w:rPr>
            <w:rFonts w:eastAsia="PMingLiU" w:cstheme="minorHAnsi"/>
            <w:noProof/>
            <w:webHidden/>
          </w:rPr>
          <w:fldChar w:fldCharType="end"/>
        </w:r>
      </w:hyperlink>
    </w:p>
    <w:p w14:paraId="458A39D1" w14:textId="14A26916" w:rsidR="00317CFE" w:rsidRPr="00317CFE" w:rsidRDefault="00835E48">
      <w:pPr>
        <w:pStyle w:val="TOC5"/>
        <w:tabs>
          <w:tab w:val="right" w:leader="dot" w:pos="5030"/>
        </w:tabs>
        <w:rPr>
          <w:rFonts w:eastAsia="PMingLiU" w:cstheme="minorHAnsi"/>
          <w:noProof/>
          <w:sz w:val="22"/>
          <w:lang w:val="en-US" w:eastAsia="en-US" w:bidi="ar-SA"/>
        </w:rPr>
      </w:pPr>
      <w:hyperlink w:anchor="_Toc43897258" w:history="1">
        <w:r w:rsidR="00317CFE" w:rsidRPr="00317CFE">
          <w:rPr>
            <w:rStyle w:val="Hyperlink"/>
            <w:rFonts w:eastAsia="PMingLiU" w:cstheme="minorHAnsi"/>
            <w:noProof/>
          </w:rPr>
          <w:t>適用之線上服務條款及更新</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_Toc43897258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3</w:t>
        </w:r>
        <w:r w:rsidR="00317CFE" w:rsidRPr="00317CFE">
          <w:rPr>
            <w:rFonts w:eastAsia="PMingLiU" w:cstheme="minorHAnsi"/>
            <w:noProof/>
            <w:webHidden/>
          </w:rPr>
          <w:fldChar w:fldCharType="end"/>
        </w:r>
      </w:hyperlink>
    </w:p>
    <w:p w14:paraId="62D8DEAA" w14:textId="29C0E742" w:rsidR="00317CFE" w:rsidRPr="00317CFE" w:rsidRDefault="00835E48">
      <w:pPr>
        <w:pStyle w:val="TOC5"/>
        <w:tabs>
          <w:tab w:val="right" w:leader="dot" w:pos="5030"/>
        </w:tabs>
        <w:rPr>
          <w:rFonts w:eastAsia="PMingLiU" w:cstheme="minorHAnsi"/>
          <w:noProof/>
          <w:sz w:val="22"/>
          <w:lang w:val="en-US" w:eastAsia="en-US" w:bidi="ar-SA"/>
        </w:rPr>
      </w:pPr>
      <w:hyperlink w:anchor="_Toc43897259" w:history="1">
        <w:r w:rsidR="00317CFE" w:rsidRPr="00317CFE">
          <w:rPr>
            <w:rStyle w:val="Hyperlink"/>
            <w:rFonts w:eastAsia="PMingLiU" w:cstheme="minorHAnsi"/>
            <w:noProof/>
          </w:rPr>
          <w:t>電子通知</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_Toc43897259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3</w:t>
        </w:r>
        <w:r w:rsidR="00317CFE" w:rsidRPr="00317CFE">
          <w:rPr>
            <w:rFonts w:eastAsia="PMingLiU" w:cstheme="minorHAnsi"/>
            <w:noProof/>
            <w:webHidden/>
          </w:rPr>
          <w:fldChar w:fldCharType="end"/>
        </w:r>
      </w:hyperlink>
    </w:p>
    <w:p w14:paraId="34E3147F" w14:textId="117F3F91" w:rsidR="00317CFE" w:rsidRPr="00317CFE" w:rsidRDefault="00835E48">
      <w:pPr>
        <w:pStyle w:val="TOC5"/>
        <w:tabs>
          <w:tab w:val="right" w:leader="dot" w:pos="5030"/>
        </w:tabs>
        <w:rPr>
          <w:rFonts w:eastAsia="PMingLiU" w:cstheme="minorHAnsi"/>
          <w:noProof/>
          <w:sz w:val="22"/>
          <w:lang w:val="en-US" w:eastAsia="en-US" w:bidi="ar-SA"/>
        </w:rPr>
      </w:pPr>
      <w:hyperlink w:anchor="_Toc43897260" w:history="1">
        <w:r w:rsidR="00317CFE" w:rsidRPr="00317CFE">
          <w:rPr>
            <w:rStyle w:val="Hyperlink"/>
            <w:rFonts w:eastAsia="PMingLiU" w:cstheme="minorHAnsi"/>
            <w:noProof/>
          </w:rPr>
          <w:t>先前版本</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_Toc43897260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3</w:t>
        </w:r>
        <w:r w:rsidR="00317CFE" w:rsidRPr="00317CFE">
          <w:rPr>
            <w:rFonts w:eastAsia="PMingLiU" w:cstheme="minorHAnsi"/>
            <w:noProof/>
            <w:webHidden/>
          </w:rPr>
          <w:fldChar w:fldCharType="end"/>
        </w:r>
      </w:hyperlink>
    </w:p>
    <w:p w14:paraId="069625D4" w14:textId="0E258AD0" w:rsidR="00317CFE" w:rsidRPr="00317CFE" w:rsidRDefault="00835E48">
      <w:pPr>
        <w:pStyle w:val="TOC3"/>
        <w:rPr>
          <w:rFonts w:eastAsia="PMingLiU" w:cstheme="minorHAnsi"/>
          <w:b w:val="0"/>
          <w:smallCaps w:val="0"/>
          <w:sz w:val="22"/>
          <w:lang w:val="en-US" w:eastAsia="en-US" w:bidi="ar-SA"/>
        </w:rPr>
      </w:pPr>
      <w:hyperlink w:anchor="_Toc43897261" w:history="1">
        <w:r w:rsidR="00317CFE" w:rsidRPr="00317CFE">
          <w:rPr>
            <w:rStyle w:val="Hyperlink"/>
            <w:rFonts w:eastAsia="PMingLiU" w:cstheme="minorHAnsi"/>
          </w:rPr>
          <w:t>說明以及變更摘要</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_Toc43897261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3</w:t>
        </w:r>
        <w:r w:rsidR="00317CFE" w:rsidRPr="00317CFE">
          <w:rPr>
            <w:rFonts w:eastAsia="PMingLiU" w:cstheme="minorHAnsi"/>
            <w:webHidden/>
          </w:rPr>
          <w:fldChar w:fldCharType="end"/>
        </w:r>
      </w:hyperlink>
    </w:p>
    <w:p w14:paraId="4935F9C0" w14:textId="2326FD02" w:rsidR="00317CFE" w:rsidRPr="00317CFE" w:rsidRDefault="00835E48">
      <w:pPr>
        <w:pStyle w:val="TOC1"/>
        <w:tabs>
          <w:tab w:val="right" w:leader="dot" w:pos="5030"/>
        </w:tabs>
        <w:rPr>
          <w:rFonts w:eastAsia="PMingLiU" w:cstheme="minorHAnsi"/>
          <w:b w:val="0"/>
          <w:caps w:val="0"/>
          <w:noProof/>
          <w:sz w:val="22"/>
          <w:lang w:val="en-US" w:eastAsia="en-US" w:bidi="ar-SA"/>
        </w:rPr>
      </w:pPr>
      <w:hyperlink w:anchor="_Toc43897262" w:history="1">
        <w:r w:rsidR="00317CFE" w:rsidRPr="00317CFE">
          <w:rPr>
            <w:rStyle w:val="Hyperlink"/>
            <w:rFonts w:eastAsia="PMingLiU" w:cstheme="minorHAnsi"/>
            <w:noProof/>
          </w:rPr>
          <w:t>定義</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_Toc43897262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4</w:t>
        </w:r>
        <w:r w:rsidR="00317CFE" w:rsidRPr="00317CFE">
          <w:rPr>
            <w:rFonts w:eastAsia="PMingLiU" w:cstheme="minorHAnsi"/>
            <w:noProof/>
            <w:webHidden/>
          </w:rPr>
          <w:fldChar w:fldCharType="end"/>
        </w:r>
      </w:hyperlink>
    </w:p>
    <w:p w14:paraId="36BB1C62" w14:textId="18AE9B27" w:rsidR="00317CFE" w:rsidRPr="00317CFE" w:rsidRDefault="00835E48">
      <w:pPr>
        <w:pStyle w:val="TOC1"/>
        <w:tabs>
          <w:tab w:val="right" w:leader="dot" w:pos="5030"/>
        </w:tabs>
        <w:rPr>
          <w:rFonts w:eastAsia="PMingLiU" w:cstheme="minorHAnsi"/>
          <w:b w:val="0"/>
          <w:caps w:val="0"/>
          <w:noProof/>
          <w:sz w:val="22"/>
          <w:lang w:val="en-US" w:eastAsia="en-US" w:bidi="ar-SA"/>
        </w:rPr>
      </w:pPr>
      <w:hyperlink w:anchor="_Toc43897263" w:history="1">
        <w:r w:rsidR="00317CFE" w:rsidRPr="00317CFE">
          <w:rPr>
            <w:rStyle w:val="Hyperlink"/>
            <w:rFonts w:eastAsia="PMingLiU" w:cstheme="minorHAnsi"/>
            <w:noProof/>
          </w:rPr>
          <w:t>一般條款</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_Toc43897263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5</w:t>
        </w:r>
        <w:r w:rsidR="00317CFE" w:rsidRPr="00317CFE">
          <w:rPr>
            <w:rFonts w:eastAsia="PMingLiU" w:cstheme="minorHAnsi"/>
            <w:noProof/>
            <w:webHidden/>
          </w:rPr>
          <w:fldChar w:fldCharType="end"/>
        </w:r>
      </w:hyperlink>
    </w:p>
    <w:p w14:paraId="433CA914" w14:textId="73A4880D" w:rsidR="00317CFE" w:rsidRPr="00317CFE" w:rsidRDefault="00835E48">
      <w:pPr>
        <w:pStyle w:val="TOC5"/>
        <w:tabs>
          <w:tab w:val="right" w:leader="dot" w:pos="5030"/>
        </w:tabs>
        <w:rPr>
          <w:rFonts w:eastAsia="PMingLiU" w:cstheme="minorHAnsi"/>
          <w:noProof/>
          <w:sz w:val="22"/>
          <w:lang w:val="en-US" w:eastAsia="en-US" w:bidi="ar-SA"/>
        </w:rPr>
      </w:pPr>
      <w:hyperlink w:anchor="_Toc43897264" w:history="1">
        <w:r w:rsidR="00317CFE" w:rsidRPr="00317CFE">
          <w:rPr>
            <w:rStyle w:val="Hyperlink"/>
            <w:rFonts w:eastAsia="PMingLiU" w:cstheme="minorHAnsi"/>
            <w:noProof/>
          </w:rPr>
          <w:t>授權線上服務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_Toc43897264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5</w:t>
        </w:r>
        <w:r w:rsidR="00317CFE" w:rsidRPr="00317CFE">
          <w:rPr>
            <w:rFonts w:eastAsia="PMingLiU" w:cstheme="minorHAnsi"/>
            <w:noProof/>
            <w:webHidden/>
          </w:rPr>
          <w:fldChar w:fldCharType="end"/>
        </w:r>
      </w:hyperlink>
    </w:p>
    <w:p w14:paraId="092F3711" w14:textId="35706040" w:rsidR="00317CFE" w:rsidRPr="00317CFE" w:rsidRDefault="00835E48">
      <w:pPr>
        <w:pStyle w:val="TOC5"/>
        <w:tabs>
          <w:tab w:val="right" w:leader="dot" w:pos="5030"/>
        </w:tabs>
        <w:rPr>
          <w:rFonts w:eastAsia="PMingLiU" w:cstheme="minorHAnsi"/>
          <w:noProof/>
          <w:sz w:val="22"/>
          <w:lang w:val="en-US" w:eastAsia="en-US" w:bidi="ar-SA"/>
        </w:rPr>
      </w:pPr>
      <w:hyperlink w:anchor="_Toc43897265" w:history="1">
        <w:r w:rsidR="00317CFE" w:rsidRPr="00317CFE">
          <w:rPr>
            <w:rStyle w:val="Hyperlink"/>
            <w:rFonts w:eastAsia="PMingLiU" w:cstheme="minorHAnsi"/>
            <w:noProof/>
          </w:rPr>
          <w:t>使用線上服務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_Toc43897265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5</w:t>
        </w:r>
        <w:r w:rsidR="00317CFE" w:rsidRPr="00317CFE">
          <w:rPr>
            <w:rFonts w:eastAsia="PMingLiU" w:cstheme="minorHAnsi"/>
            <w:noProof/>
            <w:webHidden/>
          </w:rPr>
          <w:fldChar w:fldCharType="end"/>
        </w:r>
      </w:hyperlink>
    </w:p>
    <w:p w14:paraId="73602FA2" w14:textId="435A0BC6" w:rsidR="00317CFE" w:rsidRPr="00317CFE" w:rsidRDefault="00835E48">
      <w:pPr>
        <w:pStyle w:val="TOC5"/>
        <w:tabs>
          <w:tab w:val="right" w:leader="dot" w:pos="5030"/>
        </w:tabs>
        <w:rPr>
          <w:rFonts w:eastAsia="PMingLiU" w:cstheme="minorHAnsi"/>
          <w:noProof/>
          <w:sz w:val="22"/>
          <w:lang w:val="en-US" w:eastAsia="en-US" w:bidi="ar-SA"/>
        </w:rPr>
      </w:pPr>
      <w:hyperlink w:anchor="_Toc43897266" w:history="1">
        <w:r w:rsidR="00317CFE" w:rsidRPr="00317CFE">
          <w:rPr>
            <w:rStyle w:val="Hyperlink"/>
            <w:rFonts w:eastAsia="PMingLiU" w:cstheme="minorHAnsi"/>
            <w:noProof/>
          </w:rPr>
          <w:t>資料保護及安全性</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_Toc43897266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5</w:t>
        </w:r>
        <w:r w:rsidR="00317CFE" w:rsidRPr="00317CFE">
          <w:rPr>
            <w:rFonts w:eastAsia="PMingLiU" w:cstheme="minorHAnsi"/>
            <w:noProof/>
            <w:webHidden/>
          </w:rPr>
          <w:fldChar w:fldCharType="end"/>
        </w:r>
      </w:hyperlink>
    </w:p>
    <w:p w14:paraId="4C105D5A" w14:textId="4A7F781C" w:rsidR="00317CFE" w:rsidRPr="00317CFE" w:rsidRDefault="00835E48">
      <w:pPr>
        <w:pStyle w:val="TOC5"/>
        <w:tabs>
          <w:tab w:val="right" w:leader="dot" w:pos="5030"/>
        </w:tabs>
        <w:rPr>
          <w:rFonts w:eastAsia="PMingLiU" w:cstheme="minorHAnsi"/>
          <w:noProof/>
          <w:sz w:val="22"/>
          <w:lang w:val="en-US" w:eastAsia="en-US" w:bidi="ar-SA"/>
        </w:rPr>
      </w:pPr>
      <w:hyperlink w:anchor="_Toc43897267" w:history="1">
        <w:r w:rsidR="00317CFE" w:rsidRPr="00317CFE">
          <w:rPr>
            <w:rStyle w:val="Hyperlink"/>
            <w:rFonts w:eastAsia="PMingLiU" w:cstheme="minorHAnsi"/>
            <w:noProof/>
          </w:rPr>
          <w:t>搭配線上服務使用軟體</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_Toc43897267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5</w:t>
        </w:r>
        <w:r w:rsidR="00317CFE" w:rsidRPr="00317CFE">
          <w:rPr>
            <w:rFonts w:eastAsia="PMingLiU" w:cstheme="minorHAnsi"/>
            <w:noProof/>
            <w:webHidden/>
          </w:rPr>
          <w:fldChar w:fldCharType="end"/>
        </w:r>
      </w:hyperlink>
    </w:p>
    <w:p w14:paraId="2ADA1725" w14:textId="41FC6DA5" w:rsidR="00317CFE" w:rsidRPr="00317CFE" w:rsidRDefault="00835E48">
      <w:pPr>
        <w:pStyle w:val="TOC5"/>
        <w:tabs>
          <w:tab w:val="right" w:leader="dot" w:pos="5030"/>
        </w:tabs>
        <w:rPr>
          <w:rFonts w:eastAsia="PMingLiU" w:cstheme="minorHAnsi"/>
          <w:noProof/>
          <w:sz w:val="22"/>
          <w:lang w:val="en-US" w:eastAsia="en-US" w:bidi="ar-SA"/>
        </w:rPr>
      </w:pPr>
      <w:hyperlink w:anchor="_Toc43897268" w:history="1">
        <w:r w:rsidR="00317CFE" w:rsidRPr="00317CFE">
          <w:rPr>
            <w:rStyle w:val="Hyperlink"/>
            <w:rFonts w:eastAsia="PMingLiU" w:cstheme="minorHAnsi"/>
            <w:noProof/>
          </w:rPr>
          <w:t>技術限制</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_Toc43897268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6</w:t>
        </w:r>
        <w:r w:rsidR="00317CFE" w:rsidRPr="00317CFE">
          <w:rPr>
            <w:rFonts w:eastAsia="PMingLiU" w:cstheme="minorHAnsi"/>
            <w:noProof/>
            <w:webHidden/>
          </w:rPr>
          <w:fldChar w:fldCharType="end"/>
        </w:r>
      </w:hyperlink>
    </w:p>
    <w:p w14:paraId="0BB6AAEE" w14:textId="40E70FF2" w:rsidR="00317CFE" w:rsidRPr="00317CFE" w:rsidRDefault="00835E48">
      <w:pPr>
        <w:pStyle w:val="TOC5"/>
        <w:tabs>
          <w:tab w:val="right" w:leader="dot" w:pos="5030"/>
        </w:tabs>
        <w:rPr>
          <w:rFonts w:eastAsia="PMingLiU" w:cstheme="minorHAnsi"/>
          <w:noProof/>
          <w:sz w:val="22"/>
          <w:lang w:val="en-US" w:eastAsia="en-US" w:bidi="ar-SA"/>
        </w:rPr>
      </w:pPr>
      <w:hyperlink w:anchor="_Toc43897269" w:history="1">
        <w:r w:rsidR="00317CFE" w:rsidRPr="00317CFE">
          <w:rPr>
            <w:rStyle w:val="Hyperlink"/>
            <w:rFonts w:eastAsia="PMingLiU" w:cstheme="minorHAnsi"/>
            <w:noProof/>
          </w:rPr>
          <w:t>匯入</w:t>
        </w:r>
        <w:r w:rsidR="00317CFE" w:rsidRPr="00317CFE">
          <w:rPr>
            <w:rStyle w:val="Hyperlink"/>
            <w:rFonts w:eastAsia="PMingLiU" w:cstheme="minorHAnsi"/>
            <w:noProof/>
          </w:rPr>
          <w:t>/</w:t>
        </w:r>
        <w:r w:rsidR="00317CFE" w:rsidRPr="00317CFE">
          <w:rPr>
            <w:rStyle w:val="Hyperlink"/>
            <w:rFonts w:eastAsia="PMingLiU" w:cstheme="minorHAnsi"/>
            <w:noProof/>
          </w:rPr>
          <w:t>匯出服務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_Toc43897269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6</w:t>
        </w:r>
        <w:r w:rsidR="00317CFE" w:rsidRPr="00317CFE">
          <w:rPr>
            <w:rFonts w:eastAsia="PMingLiU" w:cstheme="minorHAnsi"/>
            <w:noProof/>
            <w:webHidden/>
          </w:rPr>
          <w:fldChar w:fldCharType="end"/>
        </w:r>
      </w:hyperlink>
    </w:p>
    <w:p w14:paraId="79C820AF" w14:textId="1B9583C4" w:rsidR="00317CFE" w:rsidRPr="00317CFE" w:rsidRDefault="00835E48">
      <w:pPr>
        <w:pStyle w:val="TOC5"/>
        <w:tabs>
          <w:tab w:val="right" w:leader="dot" w:pos="5030"/>
        </w:tabs>
        <w:rPr>
          <w:rFonts w:eastAsia="PMingLiU" w:cstheme="minorHAnsi"/>
          <w:noProof/>
          <w:sz w:val="22"/>
          <w:lang w:val="en-US" w:eastAsia="en-US" w:bidi="ar-SA"/>
        </w:rPr>
      </w:pPr>
      <w:hyperlink w:anchor="_Toc43897270" w:history="1">
        <w:r w:rsidR="00317CFE" w:rsidRPr="00317CFE">
          <w:rPr>
            <w:rStyle w:val="Hyperlink"/>
            <w:rFonts w:eastAsia="PMingLiU" w:cstheme="minorHAnsi"/>
            <w:noProof/>
          </w:rPr>
          <w:t>字型元件</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_Toc43897270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6</w:t>
        </w:r>
        <w:r w:rsidR="00317CFE" w:rsidRPr="00317CFE">
          <w:rPr>
            <w:rFonts w:eastAsia="PMingLiU" w:cstheme="minorHAnsi"/>
            <w:noProof/>
            <w:webHidden/>
          </w:rPr>
          <w:fldChar w:fldCharType="end"/>
        </w:r>
      </w:hyperlink>
    </w:p>
    <w:p w14:paraId="0D9ACA92" w14:textId="649EE087" w:rsidR="00317CFE" w:rsidRPr="00317CFE" w:rsidRDefault="00835E48">
      <w:pPr>
        <w:pStyle w:val="TOC5"/>
        <w:tabs>
          <w:tab w:val="right" w:leader="dot" w:pos="5030"/>
        </w:tabs>
        <w:rPr>
          <w:rFonts w:eastAsia="PMingLiU" w:cstheme="minorHAnsi"/>
          <w:noProof/>
          <w:sz w:val="22"/>
          <w:lang w:val="en-US" w:eastAsia="en-US" w:bidi="ar-SA"/>
        </w:rPr>
      </w:pPr>
      <w:hyperlink w:anchor="_Toc43897271" w:history="1">
        <w:r w:rsidR="00317CFE" w:rsidRPr="00317CFE">
          <w:rPr>
            <w:rStyle w:val="Hyperlink"/>
            <w:rFonts w:eastAsia="PMingLiU" w:cstheme="minorHAnsi"/>
            <w:noProof/>
          </w:rPr>
          <w:t>線上服務之變更與可用性</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_Toc43897271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6</w:t>
        </w:r>
        <w:r w:rsidR="00317CFE" w:rsidRPr="00317CFE">
          <w:rPr>
            <w:rFonts w:eastAsia="PMingLiU" w:cstheme="minorHAnsi"/>
            <w:noProof/>
            <w:webHidden/>
          </w:rPr>
          <w:fldChar w:fldCharType="end"/>
        </w:r>
      </w:hyperlink>
    </w:p>
    <w:p w14:paraId="0659F339" w14:textId="39A31CD9" w:rsidR="00317CFE" w:rsidRPr="00317CFE" w:rsidRDefault="00835E48">
      <w:pPr>
        <w:pStyle w:val="TOC5"/>
        <w:tabs>
          <w:tab w:val="right" w:leader="dot" w:pos="5030"/>
        </w:tabs>
        <w:rPr>
          <w:rFonts w:eastAsia="PMingLiU" w:cstheme="minorHAnsi"/>
          <w:noProof/>
          <w:sz w:val="22"/>
          <w:lang w:val="en-US" w:eastAsia="en-US" w:bidi="ar-SA"/>
        </w:rPr>
      </w:pPr>
      <w:hyperlink w:anchor="_Toc43897272" w:history="1">
        <w:r w:rsidR="00317CFE" w:rsidRPr="00317CFE">
          <w:rPr>
            <w:rStyle w:val="Hyperlink"/>
            <w:rFonts w:eastAsia="PMingLiU" w:cstheme="minorHAnsi"/>
            <w:noProof/>
          </w:rPr>
          <w:t>其他</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_Toc43897272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6</w:t>
        </w:r>
        <w:r w:rsidR="00317CFE" w:rsidRPr="00317CFE">
          <w:rPr>
            <w:rFonts w:eastAsia="PMingLiU" w:cstheme="minorHAnsi"/>
            <w:noProof/>
            <w:webHidden/>
          </w:rPr>
          <w:fldChar w:fldCharType="end"/>
        </w:r>
      </w:hyperlink>
    </w:p>
    <w:p w14:paraId="43D47D51" w14:textId="335BC953" w:rsidR="00317CFE" w:rsidRPr="00317CFE" w:rsidRDefault="00835E48">
      <w:pPr>
        <w:pStyle w:val="TOC1"/>
        <w:tabs>
          <w:tab w:val="right" w:leader="dot" w:pos="5030"/>
        </w:tabs>
        <w:rPr>
          <w:rFonts w:eastAsia="PMingLiU" w:cstheme="minorHAnsi"/>
          <w:b w:val="0"/>
          <w:caps w:val="0"/>
          <w:noProof/>
          <w:sz w:val="22"/>
          <w:lang w:val="en-US" w:eastAsia="en-US" w:bidi="ar-SA"/>
        </w:rPr>
      </w:pPr>
      <w:hyperlink w:anchor="_Toc43897273" w:history="1">
        <w:r w:rsidR="00317CFE" w:rsidRPr="00317CFE">
          <w:rPr>
            <w:rStyle w:val="Hyperlink"/>
            <w:rFonts w:eastAsia="PMingLiU" w:cstheme="minorHAnsi"/>
            <w:noProof/>
          </w:rPr>
          <w:t>線上服務特定條款</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_Toc43897273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8</w:t>
        </w:r>
        <w:r w:rsidR="00317CFE" w:rsidRPr="00317CFE">
          <w:rPr>
            <w:rFonts w:eastAsia="PMingLiU" w:cstheme="minorHAnsi"/>
            <w:noProof/>
            <w:webHidden/>
          </w:rPr>
          <w:fldChar w:fldCharType="end"/>
        </w:r>
      </w:hyperlink>
    </w:p>
    <w:p w14:paraId="49D85B53" w14:textId="14727739" w:rsidR="00317CFE" w:rsidRPr="00317CFE" w:rsidRDefault="00835E48">
      <w:pPr>
        <w:pStyle w:val="TOC2"/>
        <w:tabs>
          <w:tab w:val="right" w:leader="dot" w:pos="5030"/>
        </w:tabs>
        <w:rPr>
          <w:rFonts w:eastAsia="PMingLiU" w:cstheme="minorHAnsi"/>
          <w:b w:val="0"/>
          <w:smallCaps w:val="0"/>
          <w:noProof/>
          <w:sz w:val="22"/>
          <w:lang w:val="en-US" w:eastAsia="en-US" w:bidi="ar-SA"/>
        </w:rPr>
      </w:pPr>
      <w:hyperlink w:anchor="_Toc43897274" w:history="1">
        <w:r w:rsidR="00317CFE" w:rsidRPr="00317CFE">
          <w:rPr>
            <w:rStyle w:val="Hyperlink"/>
            <w:rFonts w:eastAsia="PMingLiU" w:cstheme="minorHAnsi"/>
            <w:noProof/>
          </w:rPr>
          <w:t xml:space="preserve">Microsoft Azure </w:t>
        </w:r>
        <w:r w:rsidR="00317CFE" w:rsidRPr="00317CFE">
          <w:rPr>
            <w:rStyle w:val="Hyperlink"/>
            <w:rFonts w:eastAsia="PMingLiU" w:cstheme="minorHAnsi"/>
            <w:noProof/>
          </w:rPr>
          <w:t>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_Toc43897274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8</w:t>
        </w:r>
        <w:r w:rsidR="00317CFE" w:rsidRPr="00317CFE">
          <w:rPr>
            <w:rFonts w:eastAsia="PMingLiU" w:cstheme="minorHAnsi"/>
            <w:noProof/>
            <w:webHidden/>
          </w:rPr>
          <w:fldChar w:fldCharType="end"/>
        </w:r>
      </w:hyperlink>
    </w:p>
    <w:p w14:paraId="0C346343" w14:textId="4B675B6C" w:rsidR="00317CFE" w:rsidRPr="00317CFE" w:rsidRDefault="00835E48">
      <w:pPr>
        <w:pStyle w:val="TOC4"/>
        <w:rPr>
          <w:rFonts w:eastAsia="PMingLiU" w:cstheme="minorHAnsi"/>
          <w:smallCaps w:val="0"/>
          <w:noProof/>
          <w:sz w:val="22"/>
          <w:lang w:val="en-US" w:eastAsia="en-US" w:bidi="ar-SA"/>
        </w:rPr>
      </w:pPr>
      <w:hyperlink w:anchor="_Toc43897275" w:history="1">
        <w:r w:rsidR="00317CFE" w:rsidRPr="00317CFE">
          <w:rPr>
            <w:rStyle w:val="Hyperlink"/>
            <w:rFonts w:eastAsia="PMingLiU" w:cstheme="minorHAnsi"/>
            <w:noProof/>
            <w:lang w:val="fr-FR"/>
          </w:rPr>
          <w:t>Azure DevTest Labs</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_Toc43897275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9</w:t>
        </w:r>
        <w:r w:rsidR="00317CFE" w:rsidRPr="00317CFE">
          <w:rPr>
            <w:rFonts w:eastAsia="PMingLiU" w:cstheme="minorHAnsi"/>
            <w:noProof/>
            <w:webHidden/>
          </w:rPr>
          <w:fldChar w:fldCharType="end"/>
        </w:r>
      </w:hyperlink>
    </w:p>
    <w:p w14:paraId="50D0A83A" w14:textId="16F471D7" w:rsidR="00317CFE" w:rsidRPr="00317CFE" w:rsidRDefault="00835E48">
      <w:pPr>
        <w:pStyle w:val="TOC4"/>
        <w:rPr>
          <w:rFonts w:eastAsia="PMingLiU" w:cstheme="minorHAnsi"/>
          <w:smallCaps w:val="0"/>
          <w:noProof/>
          <w:sz w:val="22"/>
          <w:lang w:val="en-US" w:eastAsia="en-US" w:bidi="ar-SA"/>
        </w:rPr>
      </w:pPr>
      <w:hyperlink w:anchor="_Toc43897276" w:history="1">
        <w:r w:rsidR="00317CFE" w:rsidRPr="00317CFE">
          <w:rPr>
            <w:rStyle w:val="Hyperlink"/>
            <w:rFonts w:eastAsia="PMingLiU" w:cstheme="minorHAnsi"/>
            <w:noProof/>
          </w:rPr>
          <w:t>Azure Lab Services</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_Toc43897276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9</w:t>
        </w:r>
        <w:r w:rsidR="00317CFE" w:rsidRPr="00317CFE">
          <w:rPr>
            <w:rFonts w:eastAsia="PMingLiU" w:cstheme="minorHAnsi"/>
            <w:noProof/>
            <w:webHidden/>
          </w:rPr>
          <w:fldChar w:fldCharType="end"/>
        </w:r>
      </w:hyperlink>
    </w:p>
    <w:p w14:paraId="6FD29D52" w14:textId="511B3493" w:rsidR="00317CFE" w:rsidRPr="00317CFE" w:rsidRDefault="00835E48">
      <w:pPr>
        <w:pStyle w:val="TOC4"/>
        <w:rPr>
          <w:rFonts w:eastAsia="PMingLiU" w:cstheme="minorHAnsi"/>
          <w:smallCaps w:val="0"/>
          <w:noProof/>
          <w:sz w:val="22"/>
          <w:lang w:val="en-US" w:eastAsia="en-US" w:bidi="ar-SA"/>
        </w:rPr>
      </w:pPr>
      <w:hyperlink w:anchor="_Toc43897277" w:history="1">
        <w:r w:rsidR="00317CFE" w:rsidRPr="00317CFE">
          <w:rPr>
            <w:rStyle w:val="Hyperlink"/>
            <w:rFonts w:eastAsia="PMingLiU" w:cstheme="minorHAnsi"/>
            <w:noProof/>
          </w:rPr>
          <w:t xml:space="preserve">Azure Machine Learning </w:t>
        </w:r>
        <w:r w:rsidR="00317CFE" w:rsidRPr="00317CFE">
          <w:rPr>
            <w:rStyle w:val="Hyperlink"/>
            <w:rFonts w:eastAsia="PMingLiU" w:cstheme="minorHAnsi"/>
            <w:noProof/>
          </w:rPr>
          <w:t>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_Toc43897277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10</w:t>
        </w:r>
        <w:r w:rsidR="00317CFE" w:rsidRPr="00317CFE">
          <w:rPr>
            <w:rFonts w:eastAsia="PMingLiU" w:cstheme="minorHAnsi"/>
            <w:noProof/>
            <w:webHidden/>
          </w:rPr>
          <w:fldChar w:fldCharType="end"/>
        </w:r>
      </w:hyperlink>
    </w:p>
    <w:p w14:paraId="7DEA5456" w14:textId="440EC755" w:rsidR="00317CFE" w:rsidRPr="00317CFE" w:rsidRDefault="00835E48">
      <w:pPr>
        <w:pStyle w:val="TOC4"/>
        <w:rPr>
          <w:rFonts w:eastAsia="PMingLiU" w:cstheme="minorHAnsi"/>
          <w:smallCaps w:val="0"/>
          <w:noProof/>
          <w:sz w:val="22"/>
          <w:lang w:val="en-US" w:eastAsia="en-US" w:bidi="ar-SA"/>
        </w:rPr>
      </w:pPr>
      <w:hyperlink w:anchor="_Toc43897278" w:history="1">
        <w:r w:rsidR="00317CFE" w:rsidRPr="00317CFE">
          <w:rPr>
            <w:rStyle w:val="Hyperlink"/>
            <w:rFonts w:eastAsia="PMingLiU" w:cstheme="minorHAnsi"/>
            <w:noProof/>
          </w:rPr>
          <w:t>Azure Maps</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_Toc43897278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10</w:t>
        </w:r>
        <w:r w:rsidR="00317CFE" w:rsidRPr="00317CFE">
          <w:rPr>
            <w:rFonts w:eastAsia="PMingLiU" w:cstheme="minorHAnsi"/>
            <w:noProof/>
            <w:webHidden/>
          </w:rPr>
          <w:fldChar w:fldCharType="end"/>
        </w:r>
      </w:hyperlink>
    </w:p>
    <w:p w14:paraId="21B269B2" w14:textId="4CD7AF1B" w:rsidR="00317CFE" w:rsidRPr="00317CFE" w:rsidRDefault="00835E48">
      <w:pPr>
        <w:pStyle w:val="TOC4"/>
        <w:rPr>
          <w:rFonts w:eastAsia="PMingLiU" w:cstheme="minorHAnsi"/>
          <w:smallCaps w:val="0"/>
          <w:noProof/>
          <w:sz w:val="22"/>
          <w:lang w:val="en-US" w:eastAsia="en-US" w:bidi="ar-SA"/>
        </w:rPr>
      </w:pPr>
      <w:hyperlink w:anchor="_Toc43897279" w:history="1">
        <w:r w:rsidR="00317CFE" w:rsidRPr="00317CFE">
          <w:rPr>
            <w:rStyle w:val="Hyperlink"/>
            <w:rFonts w:eastAsia="PMingLiU" w:cstheme="minorHAnsi"/>
            <w:noProof/>
          </w:rPr>
          <w:t>Azure Stack Hub</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_Toc43897279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10</w:t>
        </w:r>
        <w:r w:rsidR="00317CFE" w:rsidRPr="00317CFE">
          <w:rPr>
            <w:rFonts w:eastAsia="PMingLiU" w:cstheme="minorHAnsi"/>
            <w:noProof/>
            <w:webHidden/>
          </w:rPr>
          <w:fldChar w:fldCharType="end"/>
        </w:r>
      </w:hyperlink>
    </w:p>
    <w:p w14:paraId="548D8E48" w14:textId="2A2AB125" w:rsidR="00317CFE" w:rsidRPr="00317CFE" w:rsidRDefault="00835E48">
      <w:pPr>
        <w:pStyle w:val="TOC4"/>
        <w:rPr>
          <w:rFonts w:eastAsia="PMingLiU" w:cstheme="minorHAnsi"/>
          <w:smallCaps w:val="0"/>
          <w:noProof/>
          <w:sz w:val="22"/>
          <w:lang w:val="en-US" w:eastAsia="en-US" w:bidi="ar-SA"/>
        </w:rPr>
      </w:pPr>
      <w:hyperlink w:anchor="_Toc43897280" w:history="1">
        <w:r w:rsidR="00317CFE" w:rsidRPr="00317CFE">
          <w:rPr>
            <w:rStyle w:val="Hyperlink"/>
            <w:rFonts w:eastAsia="PMingLiU" w:cstheme="minorHAnsi"/>
            <w:noProof/>
          </w:rPr>
          <w:t xml:space="preserve">Bing </w:t>
        </w:r>
        <w:r w:rsidR="00317CFE" w:rsidRPr="00317CFE">
          <w:rPr>
            <w:rStyle w:val="Hyperlink"/>
            <w:rFonts w:eastAsia="PMingLiU" w:cstheme="minorHAnsi"/>
            <w:noProof/>
          </w:rPr>
          <w:t>搜尋服務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_Toc43897280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11</w:t>
        </w:r>
        <w:r w:rsidR="00317CFE" w:rsidRPr="00317CFE">
          <w:rPr>
            <w:rFonts w:eastAsia="PMingLiU" w:cstheme="minorHAnsi"/>
            <w:noProof/>
            <w:webHidden/>
          </w:rPr>
          <w:fldChar w:fldCharType="end"/>
        </w:r>
      </w:hyperlink>
    </w:p>
    <w:p w14:paraId="559837F9" w14:textId="7A6B0755" w:rsidR="00317CFE" w:rsidRPr="00317CFE" w:rsidRDefault="00835E48">
      <w:pPr>
        <w:pStyle w:val="TOC4"/>
        <w:rPr>
          <w:rFonts w:eastAsia="PMingLiU" w:cstheme="minorHAnsi"/>
          <w:smallCaps w:val="0"/>
          <w:noProof/>
          <w:sz w:val="22"/>
          <w:lang w:val="en-US" w:eastAsia="en-US" w:bidi="ar-SA"/>
        </w:rPr>
      </w:pPr>
      <w:hyperlink w:anchor="_Toc43897281" w:history="1">
        <w:r w:rsidR="00317CFE" w:rsidRPr="00317CFE">
          <w:rPr>
            <w:rStyle w:val="Hyperlink"/>
            <w:rFonts w:eastAsia="PMingLiU" w:cstheme="minorHAnsi"/>
            <w:noProof/>
          </w:rPr>
          <w:t>認知服務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_Toc43897281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11</w:t>
        </w:r>
        <w:r w:rsidR="00317CFE" w:rsidRPr="00317CFE">
          <w:rPr>
            <w:rFonts w:eastAsia="PMingLiU" w:cstheme="minorHAnsi"/>
            <w:noProof/>
            <w:webHidden/>
          </w:rPr>
          <w:fldChar w:fldCharType="end"/>
        </w:r>
      </w:hyperlink>
    </w:p>
    <w:p w14:paraId="4BA820CD" w14:textId="6C5A927F" w:rsidR="00317CFE" w:rsidRPr="00317CFE" w:rsidRDefault="00835E48">
      <w:pPr>
        <w:pStyle w:val="TOC4"/>
        <w:rPr>
          <w:rFonts w:eastAsia="PMingLiU" w:cstheme="minorHAnsi"/>
          <w:smallCaps w:val="0"/>
          <w:noProof/>
          <w:sz w:val="22"/>
          <w:lang w:val="en-US" w:eastAsia="en-US" w:bidi="ar-SA"/>
        </w:rPr>
      </w:pPr>
      <w:hyperlink w:anchor="_Toc43897282" w:history="1">
        <w:r w:rsidR="00317CFE" w:rsidRPr="00317CFE">
          <w:rPr>
            <w:rStyle w:val="Hyperlink"/>
            <w:rFonts w:eastAsia="PMingLiU" w:cstheme="minorHAnsi"/>
            <w:noProof/>
            <w:lang w:val="pt-BR"/>
          </w:rPr>
          <w:t>Microsoft Genomics</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_Toc43897282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12</w:t>
        </w:r>
        <w:r w:rsidR="00317CFE" w:rsidRPr="00317CFE">
          <w:rPr>
            <w:rFonts w:eastAsia="PMingLiU" w:cstheme="minorHAnsi"/>
            <w:noProof/>
            <w:webHidden/>
          </w:rPr>
          <w:fldChar w:fldCharType="end"/>
        </w:r>
      </w:hyperlink>
    </w:p>
    <w:p w14:paraId="0BFF2E0B" w14:textId="01832BD2" w:rsidR="00317CFE" w:rsidRPr="00317CFE" w:rsidRDefault="00835E48">
      <w:pPr>
        <w:pStyle w:val="TOC4"/>
        <w:rPr>
          <w:rFonts w:eastAsia="PMingLiU" w:cstheme="minorHAnsi"/>
          <w:smallCaps w:val="0"/>
          <w:noProof/>
          <w:sz w:val="22"/>
          <w:lang w:val="en-US" w:eastAsia="en-US" w:bidi="ar-SA"/>
        </w:rPr>
      </w:pPr>
      <w:hyperlink w:anchor="_Toc43897283" w:history="1">
        <w:r w:rsidR="00317CFE" w:rsidRPr="00317CFE">
          <w:rPr>
            <w:rStyle w:val="Hyperlink"/>
            <w:rFonts w:eastAsia="PMingLiU" w:cstheme="minorHAnsi"/>
            <w:noProof/>
          </w:rPr>
          <w:t>Visual Studio App Center</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_Toc43897283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12</w:t>
        </w:r>
        <w:r w:rsidR="00317CFE" w:rsidRPr="00317CFE">
          <w:rPr>
            <w:rFonts w:eastAsia="PMingLiU" w:cstheme="minorHAnsi"/>
            <w:noProof/>
            <w:webHidden/>
          </w:rPr>
          <w:fldChar w:fldCharType="end"/>
        </w:r>
      </w:hyperlink>
    </w:p>
    <w:p w14:paraId="5796201B" w14:textId="7B7B62D5" w:rsidR="00317CFE" w:rsidRPr="00317CFE" w:rsidRDefault="00835E48">
      <w:pPr>
        <w:pStyle w:val="TOC2"/>
        <w:tabs>
          <w:tab w:val="right" w:leader="dot" w:pos="5030"/>
        </w:tabs>
        <w:rPr>
          <w:rFonts w:eastAsia="PMingLiU" w:cstheme="minorHAnsi"/>
          <w:b w:val="0"/>
          <w:smallCaps w:val="0"/>
          <w:noProof/>
          <w:sz w:val="22"/>
          <w:lang w:val="en-US" w:eastAsia="en-US" w:bidi="ar-SA"/>
        </w:rPr>
      </w:pPr>
      <w:hyperlink w:anchor="_Toc43897284" w:history="1">
        <w:r w:rsidR="00317CFE" w:rsidRPr="00317CFE">
          <w:rPr>
            <w:rStyle w:val="Hyperlink"/>
            <w:rFonts w:eastAsia="PMingLiU" w:cstheme="minorHAnsi"/>
            <w:noProof/>
          </w:rPr>
          <w:t xml:space="preserve">Microsoft Azure </w:t>
        </w:r>
        <w:r w:rsidR="00317CFE" w:rsidRPr="00317CFE">
          <w:rPr>
            <w:rStyle w:val="Hyperlink"/>
            <w:rFonts w:eastAsia="PMingLiU" w:cstheme="minorHAnsi"/>
            <w:noProof/>
          </w:rPr>
          <w:t>方案</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_Toc43897284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12</w:t>
        </w:r>
        <w:r w:rsidR="00317CFE" w:rsidRPr="00317CFE">
          <w:rPr>
            <w:rFonts w:eastAsia="PMingLiU" w:cstheme="minorHAnsi"/>
            <w:noProof/>
            <w:webHidden/>
          </w:rPr>
          <w:fldChar w:fldCharType="end"/>
        </w:r>
      </w:hyperlink>
    </w:p>
    <w:p w14:paraId="355A89EB" w14:textId="240CEB23" w:rsidR="00317CFE" w:rsidRPr="00317CFE" w:rsidRDefault="00835E48">
      <w:pPr>
        <w:pStyle w:val="TOC4"/>
        <w:rPr>
          <w:rFonts w:eastAsia="PMingLiU" w:cstheme="minorHAnsi"/>
          <w:smallCaps w:val="0"/>
          <w:noProof/>
          <w:sz w:val="22"/>
          <w:lang w:val="en-US" w:eastAsia="en-US" w:bidi="ar-SA"/>
        </w:rPr>
      </w:pPr>
      <w:hyperlink w:anchor="_Toc43897285" w:history="1">
        <w:r w:rsidR="00317CFE" w:rsidRPr="00317CFE">
          <w:rPr>
            <w:rStyle w:val="Hyperlink"/>
            <w:rFonts w:eastAsia="PMingLiU" w:cstheme="minorHAnsi"/>
            <w:noProof/>
          </w:rPr>
          <w:t>Azure Active Directory Basic</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_Toc43897285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13</w:t>
        </w:r>
        <w:r w:rsidR="00317CFE" w:rsidRPr="00317CFE">
          <w:rPr>
            <w:rFonts w:eastAsia="PMingLiU" w:cstheme="minorHAnsi"/>
            <w:noProof/>
            <w:webHidden/>
          </w:rPr>
          <w:fldChar w:fldCharType="end"/>
        </w:r>
      </w:hyperlink>
    </w:p>
    <w:p w14:paraId="6D69DB9A" w14:textId="24FE808C" w:rsidR="00317CFE" w:rsidRPr="00317CFE" w:rsidRDefault="00835E48">
      <w:pPr>
        <w:pStyle w:val="TOC4"/>
        <w:rPr>
          <w:rFonts w:eastAsia="PMingLiU" w:cstheme="minorHAnsi"/>
          <w:smallCaps w:val="0"/>
          <w:noProof/>
          <w:sz w:val="22"/>
          <w:lang w:val="en-US" w:eastAsia="en-US" w:bidi="ar-SA"/>
        </w:rPr>
      </w:pPr>
      <w:hyperlink w:anchor="_Toc43897286" w:history="1">
        <w:r w:rsidR="00317CFE" w:rsidRPr="00317CFE">
          <w:rPr>
            <w:rStyle w:val="Hyperlink"/>
            <w:rFonts w:eastAsia="PMingLiU" w:cstheme="minorHAnsi"/>
            <w:noProof/>
          </w:rPr>
          <w:t>Azure Active Directory Premium</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_Toc43897286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13</w:t>
        </w:r>
        <w:r w:rsidR="00317CFE" w:rsidRPr="00317CFE">
          <w:rPr>
            <w:rFonts w:eastAsia="PMingLiU" w:cstheme="minorHAnsi"/>
            <w:noProof/>
            <w:webHidden/>
          </w:rPr>
          <w:fldChar w:fldCharType="end"/>
        </w:r>
      </w:hyperlink>
    </w:p>
    <w:p w14:paraId="111A9DFB" w14:textId="40DF84D1" w:rsidR="00317CFE" w:rsidRPr="00317CFE" w:rsidRDefault="00835E48">
      <w:pPr>
        <w:pStyle w:val="TOC4"/>
        <w:rPr>
          <w:rFonts w:eastAsia="PMingLiU" w:cstheme="minorHAnsi"/>
          <w:smallCaps w:val="0"/>
          <w:noProof/>
          <w:sz w:val="22"/>
          <w:lang w:val="en-US" w:eastAsia="en-US" w:bidi="ar-SA"/>
        </w:rPr>
      </w:pPr>
      <w:hyperlink w:anchor="_Toc43897287" w:history="1">
        <w:r w:rsidR="00317CFE" w:rsidRPr="00317CFE">
          <w:rPr>
            <w:rStyle w:val="Hyperlink"/>
            <w:rFonts w:eastAsia="PMingLiU" w:cstheme="minorHAnsi"/>
            <w:noProof/>
            <w:lang w:val="fr-FR"/>
          </w:rPr>
          <w:t>Azure Information Protection Premium</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_Toc43897287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13</w:t>
        </w:r>
        <w:r w:rsidR="00317CFE" w:rsidRPr="00317CFE">
          <w:rPr>
            <w:rFonts w:eastAsia="PMingLiU" w:cstheme="minorHAnsi"/>
            <w:noProof/>
            <w:webHidden/>
          </w:rPr>
          <w:fldChar w:fldCharType="end"/>
        </w:r>
      </w:hyperlink>
    </w:p>
    <w:p w14:paraId="452B638D" w14:textId="00760920" w:rsidR="00317CFE" w:rsidRPr="00317CFE" w:rsidRDefault="00835E48">
      <w:pPr>
        <w:pStyle w:val="TOC2"/>
        <w:tabs>
          <w:tab w:val="right" w:leader="dot" w:pos="5030"/>
        </w:tabs>
        <w:rPr>
          <w:rFonts w:eastAsia="PMingLiU" w:cstheme="minorHAnsi"/>
          <w:b w:val="0"/>
          <w:smallCaps w:val="0"/>
          <w:noProof/>
          <w:sz w:val="22"/>
          <w:lang w:val="en-US" w:eastAsia="en-US" w:bidi="ar-SA"/>
        </w:rPr>
      </w:pPr>
      <w:hyperlink w:anchor="_Toc43897288" w:history="1">
        <w:r w:rsidR="00317CFE" w:rsidRPr="00317CFE">
          <w:rPr>
            <w:rStyle w:val="Hyperlink"/>
            <w:rFonts w:eastAsia="PMingLiU" w:cstheme="minorHAnsi"/>
            <w:noProof/>
          </w:rPr>
          <w:t>Office 365 Services</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_Toc43897288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15</w:t>
        </w:r>
        <w:r w:rsidR="00317CFE" w:rsidRPr="00317CFE">
          <w:rPr>
            <w:rFonts w:eastAsia="PMingLiU" w:cstheme="minorHAnsi"/>
            <w:noProof/>
            <w:webHidden/>
          </w:rPr>
          <w:fldChar w:fldCharType="end"/>
        </w:r>
      </w:hyperlink>
    </w:p>
    <w:p w14:paraId="2C96E8FF" w14:textId="11D3030E" w:rsidR="00317CFE" w:rsidRPr="00317CFE" w:rsidRDefault="00835E48">
      <w:pPr>
        <w:pStyle w:val="TOC4"/>
        <w:rPr>
          <w:rFonts w:eastAsia="PMingLiU" w:cstheme="minorHAnsi"/>
          <w:smallCaps w:val="0"/>
          <w:noProof/>
          <w:sz w:val="22"/>
          <w:lang w:val="en-US" w:eastAsia="en-US" w:bidi="ar-SA"/>
        </w:rPr>
      </w:pPr>
      <w:hyperlink w:anchor="_Toc43897289" w:history="1">
        <w:r w:rsidR="00317CFE" w:rsidRPr="00317CFE">
          <w:rPr>
            <w:rStyle w:val="Hyperlink"/>
            <w:rFonts w:eastAsia="PMingLiU" w:cstheme="minorHAnsi"/>
            <w:noProof/>
          </w:rPr>
          <w:t>音訊服務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_Toc43897289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16</w:t>
        </w:r>
        <w:r w:rsidR="00317CFE" w:rsidRPr="00317CFE">
          <w:rPr>
            <w:rFonts w:eastAsia="PMingLiU" w:cstheme="minorHAnsi"/>
            <w:noProof/>
            <w:webHidden/>
          </w:rPr>
          <w:fldChar w:fldCharType="end"/>
        </w:r>
      </w:hyperlink>
    </w:p>
    <w:p w14:paraId="34755122" w14:textId="5FAE683B" w:rsidR="00317CFE" w:rsidRPr="00317CFE" w:rsidRDefault="00835E48">
      <w:pPr>
        <w:pStyle w:val="TOC4"/>
        <w:rPr>
          <w:rFonts w:eastAsia="PMingLiU" w:cstheme="minorHAnsi"/>
          <w:smallCaps w:val="0"/>
          <w:noProof/>
          <w:sz w:val="22"/>
          <w:lang w:val="en-US" w:eastAsia="en-US" w:bidi="ar-SA"/>
        </w:rPr>
      </w:pPr>
      <w:hyperlink w:anchor="_Toc43897290" w:history="1">
        <w:r w:rsidR="00317CFE" w:rsidRPr="00317CFE">
          <w:rPr>
            <w:rStyle w:val="Hyperlink"/>
            <w:rFonts w:eastAsia="PMingLiU" w:cstheme="minorHAnsi"/>
            <w:noProof/>
          </w:rPr>
          <w:t>Microsoft Stream</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_Toc43897290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18</w:t>
        </w:r>
        <w:r w:rsidR="00317CFE" w:rsidRPr="00317CFE">
          <w:rPr>
            <w:rFonts w:eastAsia="PMingLiU" w:cstheme="minorHAnsi"/>
            <w:noProof/>
            <w:webHidden/>
          </w:rPr>
          <w:fldChar w:fldCharType="end"/>
        </w:r>
      </w:hyperlink>
    </w:p>
    <w:p w14:paraId="13B65EAB" w14:textId="1753531C" w:rsidR="00317CFE" w:rsidRPr="00317CFE" w:rsidRDefault="00835E48">
      <w:pPr>
        <w:pStyle w:val="TOC4"/>
        <w:rPr>
          <w:rFonts w:eastAsia="PMingLiU" w:cstheme="minorHAnsi"/>
          <w:smallCaps w:val="0"/>
          <w:noProof/>
          <w:sz w:val="22"/>
          <w:lang w:val="en-US" w:eastAsia="en-US" w:bidi="ar-SA"/>
        </w:rPr>
      </w:pPr>
      <w:hyperlink w:anchor="_Toc43897291" w:history="1">
        <w:r w:rsidR="00317CFE" w:rsidRPr="00317CFE">
          <w:rPr>
            <w:rStyle w:val="Hyperlink"/>
            <w:rFonts w:eastAsia="PMingLiU" w:cstheme="minorHAnsi"/>
            <w:noProof/>
          </w:rPr>
          <w:t>Microsoft Teams</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_Toc43897291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18</w:t>
        </w:r>
        <w:r w:rsidR="00317CFE" w:rsidRPr="00317CFE">
          <w:rPr>
            <w:rFonts w:eastAsia="PMingLiU" w:cstheme="minorHAnsi"/>
            <w:noProof/>
            <w:webHidden/>
          </w:rPr>
          <w:fldChar w:fldCharType="end"/>
        </w:r>
      </w:hyperlink>
    </w:p>
    <w:p w14:paraId="565A8D60" w14:textId="0DD60F26" w:rsidR="00317CFE" w:rsidRPr="00317CFE" w:rsidRDefault="00835E48">
      <w:pPr>
        <w:pStyle w:val="TOC4"/>
        <w:rPr>
          <w:rFonts w:eastAsia="PMingLiU" w:cstheme="minorHAnsi"/>
          <w:smallCaps w:val="0"/>
          <w:noProof/>
          <w:sz w:val="22"/>
          <w:lang w:val="en-US" w:eastAsia="en-US" w:bidi="ar-SA"/>
        </w:rPr>
      </w:pPr>
      <w:hyperlink w:anchor="_Toc43897292" w:history="1">
        <w:r w:rsidR="00317CFE" w:rsidRPr="00317CFE">
          <w:rPr>
            <w:rStyle w:val="Hyperlink"/>
            <w:rFonts w:eastAsia="PMingLiU" w:cstheme="minorHAnsi"/>
            <w:noProof/>
          </w:rPr>
          <w:t xml:space="preserve">Microsoft 365 </w:t>
        </w:r>
        <w:r w:rsidR="00317CFE" w:rsidRPr="00317CFE">
          <w:rPr>
            <w:rStyle w:val="Hyperlink"/>
            <w:rFonts w:eastAsia="PMingLiU" w:cstheme="minorHAnsi"/>
            <w:noProof/>
          </w:rPr>
          <w:t>應用程式</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_Toc43897292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18</w:t>
        </w:r>
        <w:r w:rsidR="00317CFE" w:rsidRPr="00317CFE">
          <w:rPr>
            <w:rFonts w:eastAsia="PMingLiU" w:cstheme="minorHAnsi"/>
            <w:noProof/>
            <w:webHidden/>
          </w:rPr>
          <w:fldChar w:fldCharType="end"/>
        </w:r>
      </w:hyperlink>
    </w:p>
    <w:p w14:paraId="6AEE921C" w14:textId="28D5402B" w:rsidR="00317CFE" w:rsidRPr="00317CFE" w:rsidRDefault="00835E48">
      <w:pPr>
        <w:pStyle w:val="TOC4"/>
        <w:rPr>
          <w:rFonts w:eastAsia="PMingLiU" w:cstheme="minorHAnsi"/>
          <w:smallCaps w:val="0"/>
          <w:noProof/>
          <w:sz w:val="22"/>
          <w:lang w:val="en-US" w:eastAsia="en-US" w:bidi="ar-SA"/>
        </w:rPr>
      </w:pPr>
      <w:hyperlink w:anchor="_Toc43897293" w:history="1">
        <w:r w:rsidR="00317CFE" w:rsidRPr="00317CFE">
          <w:rPr>
            <w:rStyle w:val="Hyperlink"/>
            <w:rFonts w:eastAsia="PMingLiU" w:cstheme="minorHAnsi"/>
            <w:noProof/>
          </w:rPr>
          <w:t>網頁版</w:t>
        </w:r>
        <w:r w:rsidR="00317CFE" w:rsidRPr="00317CFE">
          <w:rPr>
            <w:rStyle w:val="Hyperlink"/>
            <w:rFonts w:eastAsia="PMingLiU" w:cstheme="minorHAnsi"/>
            <w:noProof/>
          </w:rPr>
          <w:t xml:space="preserve"> Office</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_Toc43897293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19</w:t>
        </w:r>
        <w:r w:rsidR="00317CFE" w:rsidRPr="00317CFE">
          <w:rPr>
            <w:rFonts w:eastAsia="PMingLiU" w:cstheme="minorHAnsi"/>
            <w:noProof/>
            <w:webHidden/>
          </w:rPr>
          <w:fldChar w:fldCharType="end"/>
        </w:r>
      </w:hyperlink>
    </w:p>
    <w:p w14:paraId="5D682E23" w14:textId="05E33883" w:rsidR="00317CFE" w:rsidRPr="00317CFE" w:rsidRDefault="00835E48">
      <w:pPr>
        <w:pStyle w:val="TOC4"/>
        <w:rPr>
          <w:rFonts w:eastAsia="PMingLiU" w:cstheme="minorHAnsi"/>
          <w:smallCaps w:val="0"/>
          <w:noProof/>
          <w:sz w:val="22"/>
          <w:lang w:val="en-US" w:eastAsia="en-US" w:bidi="ar-SA"/>
        </w:rPr>
      </w:pPr>
      <w:hyperlink w:anchor="_Toc43897294" w:history="1">
        <w:r w:rsidR="00317CFE" w:rsidRPr="00317CFE">
          <w:rPr>
            <w:rStyle w:val="Hyperlink"/>
            <w:rFonts w:eastAsia="PMingLiU" w:cstheme="minorHAnsi"/>
            <w:noProof/>
          </w:rPr>
          <w:t>商務用</w:t>
        </w:r>
        <w:r w:rsidR="00317CFE" w:rsidRPr="00317CFE">
          <w:rPr>
            <w:rStyle w:val="Hyperlink"/>
            <w:rFonts w:eastAsia="PMingLiU" w:cstheme="minorHAnsi"/>
            <w:noProof/>
          </w:rPr>
          <w:t xml:space="preserve"> OneDrive</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_Toc43897294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19</w:t>
        </w:r>
        <w:r w:rsidR="00317CFE" w:rsidRPr="00317CFE">
          <w:rPr>
            <w:rFonts w:eastAsia="PMingLiU" w:cstheme="minorHAnsi"/>
            <w:noProof/>
            <w:webHidden/>
          </w:rPr>
          <w:fldChar w:fldCharType="end"/>
        </w:r>
      </w:hyperlink>
    </w:p>
    <w:p w14:paraId="00BED933" w14:textId="5F92CF51" w:rsidR="00317CFE" w:rsidRPr="00317CFE" w:rsidRDefault="00835E48">
      <w:pPr>
        <w:pStyle w:val="TOC4"/>
        <w:rPr>
          <w:rFonts w:eastAsia="PMingLiU" w:cstheme="minorHAnsi"/>
          <w:smallCaps w:val="0"/>
          <w:noProof/>
          <w:sz w:val="22"/>
          <w:lang w:val="en-US" w:eastAsia="en-US" w:bidi="ar-SA"/>
        </w:rPr>
      </w:pPr>
      <w:hyperlink w:anchor="_Toc43897295" w:history="1">
        <w:r w:rsidR="00317CFE" w:rsidRPr="00317CFE">
          <w:rPr>
            <w:rStyle w:val="Hyperlink"/>
            <w:rFonts w:eastAsia="PMingLiU" w:cstheme="minorHAnsi"/>
            <w:noProof/>
          </w:rPr>
          <w:t>Project</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_Toc43897295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20</w:t>
        </w:r>
        <w:r w:rsidR="00317CFE" w:rsidRPr="00317CFE">
          <w:rPr>
            <w:rFonts w:eastAsia="PMingLiU" w:cstheme="minorHAnsi"/>
            <w:noProof/>
            <w:webHidden/>
          </w:rPr>
          <w:fldChar w:fldCharType="end"/>
        </w:r>
      </w:hyperlink>
    </w:p>
    <w:p w14:paraId="349F1CE5" w14:textId="67CD6379" w:rsidR="00317CFE" w:rsidRPr="00317CFE" w:rsidRDefault="00835E48">
      <w:pPr>
        <w:pStyle w:val="TOC4"/>
        <w:rPr>
          <w:rFonts w:eastAsia="PMingLiU" w:cstheme="minorHAnsi"/>
          <w:smallCaps w:val="0"/>
          <w:noProof/>
          <w:sz w:val="22"/>
          <w:lang w:val="en-US" w:eastAsia="en-US" w:bidi="ar-SA"/>
        </w:rPr>
      </w:pPr>
      <w:hyperlink w:anchor="_Toc43897296" w:history="1">
        <w:r w:rsidR="00317CFE" w:rsidRPr="00317CFE">
          <w:rPr>
            <w:rStyle w:val="Hyperlink"/>
            <w:rFonts w:eastAsia="PMingLiU" w:cstheme="minorHAnsi"/>
            <w:noProof/>
          </w:rPr>
          <w:t>工作場所分析</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_Toc43897296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20</w:t>
        </w:r>
        <w:r w:rsidR="00317CFE" w:rsidRPr="00317CFE">
          <w:rPr>
            <w:rFonts w:eastAsia="PMingLiU" w:cstheme="minorHAnsi"/>
            <w:noProof/>
            <w:webHidden/>
          </w:rPr>
          <w:fldChar w:fldCharType="end"/>
        </w:r>
      </w:hyperlink>
    </w:p>
    <w:p w14:paraId="57244CD7" w14:textId="669AACED" w:rsidR="00317CFE" w:rsidRPr="00317CFE" w:rsidRDefault="00835E48">
      <w:pPr>
        <w:pStyle w:val="TOC2"/>
        <w:tabs>
          <w:tab w:val="right" w:leader="dot" w:pos="5030"/>
        </w:tabs>
        <w:rPr>
          <w:rFonts w:eastAsia="PMingLiU" w:cstheme="minorHAnsi"/>
          <w:b w:val="0"/>
          <w:smallCaps w:val="0"/>
          <w:noProof/>
          <w:sz w:val="22"/>
          <w:lang w:val="en-US" w:eastAsia="en-US" w:bidi="ar-SA"/>
        </w:rPr>
      </w:pPr>
      <w:hyperlink w:anchor="_Toc43897297" w:history="1">
        <w:r w:rsidR="00317CFE" w:rsidRPr="00317CFE">
          <w:rPr>
            <w:rStyle w:val="Hyperlink"/>
            <w:rFonts w:eastAsia="PMingLiU" w:cstheme="minorHAnsi"/>
            <w:noProof/>
          </w:rPr>
          <w:t>其他線上服務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_Toc43897297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21</w:t>
        </w:r>
        <w:r w:rsidR="00317CFE" w:rsidRPr="00317CFE">
          <w:rPr>
            <w:rFonts w:eastAsia="PMingLiU" w:cstheme="minorHAnsi"/>
            <w:noProof/>
            <w:webHidden/>
          </w:rPr>
          <w:fldChar w:fldCharType="end"/>
        </w:r>
      </w:hyperlink>
    </w:p>
    <w:p w14:paraId="26A4BCAB" w14:textId="591D8BCF" w:rsidR="00317CFE" w:rsidRPr="00317CFE" w:rsidRDefault="00835E48">
      <w:pPr>
        <w:pStyle w:val="TOC4"/>
        <w:rPr>
          <w:rFonts w:eastAsia="PMingLiU" w:cstheme="minorHAnsi"/>
          <w:smallCaps w:val="0"/>
          <w:noProof/>
          <w:sz w:val="22"/>
          <w:lang w:val="en-US" w:eastAsia="en-US" w:bidi="ar-SA"/>
        </w:rPr>
      </w:pPr>
      <w:hyperlink w:anchor="_Toc43897298" w:history="1">
        <w:r w:rsidR="00317CFE" w:rsidRPr="00317CFE">
          <w:rPr>
            <w:rStyle w:val="Hyperlink"/>
            <w:rFonts w:eastAsia="PMingLiU" w:cstheme="minorHAnsi"/>
            <w:noProof/>
          </w:rPr>
          <w:t xml:space="preserve">Bing </w:t>
        </w:r>
        <w:r w:rsidR="00317CFE" w:rsidRPr="00317CFE">
          <w:rPr>
            <w:rStyle w:val="Hyperlink"/>
            <w:rFonts w:eastAsia="PMingLiU" w:cstheme="minorHAnsi"/>
            <w:noProof/>
          </w:rPr>
          <w:t>地圖服務行動資產管理平台</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_Toc43897298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21</w:t>
        </w:r>
        <w:r w:rsidR="00317CFE" w:rsidRPr="00317CFE">
          <w:rPr>
            <w:rFonts w:eastAsia="PMingLiU" w:cstheme="minorHAnsi"/>
            <w:noProof/>
            <w:webHidden/>
          </w:rPr>
          <w:fldChar w:fldCharType="end"/>
        </w:r>
      </w:hyperlink>
    </w:p>
    <w:p w14:paraId="18E6C523" w14:textId="358A0F64" w:rsidR="00317CFE" w:rsidRPr="00317CFE" w:rsidRDefault="00835E48">
      <w:pPr>
        <w:pStyle w:val="TOC4"/>
        <w:rPr>
          <w:rFonts w:eastAsia="PMingLiU" w:cstheme="minorHAnsi"/>
          <w:smallCaps w:val="0"/>
          <w:noProof/>
          <w:sz w:val="22"/>
          <w:lang w:val="en-US" w:eastAsia="en-US" w:bidi="ar-SA"/>
        </w:rPr>
      </w:pPr>
      <w:hyperlink w:anchor="_Toc43897299" w:history="1">
        <w:r w:rsidR="00317CFE" w:rsidRPr="00317CFE">
          <w:rPr>
            <w:rStyle w:val="Hyperlink"/>
            <w:rFonts w:eastAsia="PMingLiU" w:cstheme="minorHAnsi"/>
            <w:noProof/>
          </w:rPr>
          <w:t xml:space="preserve">Bing </w:t>
        </w:r>
        <w:r w:rsidR="00317CFE" w:rsidRPr="00317CFE">
          <w:rPr>
            <w:rStyle w:val="Hyperlink"/>
            <w:rFonts w:eastAsia="PMingLiU" w:cstheme="minorHAnsi"/>
            <w:noProof/>
          </w:rPr>
          <w:t>地圖服務交易與使用者</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_Toc43897299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21</w:t>
        </w:r>
        <w:r w:rsidR="00317CFE" w:rsidRPr="00317CFE">
          <w:rPr>
            <w:rFonts w:eastAsia="PMingLiU" w:cstheme="minorHAnsi"/>
            <w:noProof/>
            <w:webHidden/>
          </w:rPr>
          <w:fldChar w:fldCharType="end"/>
        </w:r>
      </w:hyperlink>
    </w:p>
    <w:p w14:paraId="6825A176" w14:textId="58145A8F" w:rsidR="00317CFE" w:rsidRPr="00317CFE" w:rsidRDefault="00835E48">
      <w:pPr>
        <w:pStyle w:val="TOC4"/>
        <w:rPr>
          <w:rFonts w:eastAsia="PMingLiU" w:cstheme="minorHAnsi"/>
          <w:smallCaps w:val="0"/>
          <w:noProof/>
          <w:sz w:val="22"/>
          <w:lang w:val="en-US" w:eastAsia="en-US" w:bidi="ar-SA"/>
        </w:rPr>
      </w:pPr>
      <w:hyperlink w:anchor="_Toc43897300" w:history="1">
        <w:r w:rsidR="00317CFE" w:rsidRPr="00317CFE">
          <w:rPr>
            <w:rStyle w:val="Hyperlink"/>
            <w:rFonts w:eastAsia="PMingLiU" w:cstheme="minorHAnsi"/>
            <w:noProof/>
          </w:rPr>
          <w:t xml:space="preserve">Microsoft Power </w:t>
        </w:r>
        <w:r w:rsidR="00317CFE" w:rsidRPr="00317CFE">
          <w:rPr>
            <w:rStyle w:val="Hyperlink"/>
            <w:rFonts w:eastAsia="PMingLiU" w:cstheme="minorHAnsi"/>
            <w:noProof/>
          </w:rPr>
          <w:t>平台</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_Toc43897300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21</w:t>
        </w:r>
        <w:r w:rsidR="00317CFE" w:rsidRPr="00317CFE">
          <w:rPr>
            <w:rFonts w:eastAsia="PMingLiU" w:cstheme="minorHAnsi"/>
            <w:noProof/>
            <w:webHidden/>
          </w:rPr>
          <w:fldChar w:fldCharType="end"/>
        </w:r>
      </w:hyperlink>
    </w:p>
    <w:p w14:paraId="06B00C3B" w14:textId="00B1A743" w:rsidR="00317CFE" w:rsidRPr="00317CFE" w:rsidRDefault="00835E48">
      <w:pPr>
        <w:pStyle w:val="TOC4"/>
        <w:rPr>
          <w:rFonts w:eastAsia="PMingLiU" w:cstheme="minorHAnsi"/>
          <w:smallCaps w:val="0"/>
          <w:noProof/>
          <w:sz w:val="22"/>
          <w:lang w:val="en-US" w:eastAsia="en-US" w:bidi="ar-SA"/>
        </w:rPr>
      </w:pPr>
      <w:hyperlink w:anchor="_Toc43897301" w:history="1">
        <w:r w:rsidR="00317CFE" w:rsidRPr="00317CFE">
          <w:rPr>
            <w:rStyle w:val="Hyperlink"/>
            <w:rFonts w:eastAsia="PMingLiU" w:cstheme="minorHAnsi"/>
            <w:noProof/>
          </w:rPr>
          <w:t xml:space="preserve">Microsoft 365 - </w:t>
        </w:r>
        <w:r w:rsidR="00317CFE" w:rsidRPr="00317CFE">
          <w:rPr>
            <w:rStyle w:val="Hyperlink"/>
            <w:rFonts w:eastAsia="PMingLiU" w:cstheme="minorHAnsi"/>
            <w:noProof/>
          </w:rPr>
          <w:t>自動授權</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_Toc43897301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22</w:t>
        </w:r>
        <w:r w:rsidR="00317CFE" w:rsidRPr="00317CFE">
          <w:rPr>
            <w:rFonts w:eastAsia="PMingLiU" w:cstheme="minorHAnsi"/>
            <w:noProof/>
            <w:webHidden/>
          </w:rPr>
          <w:fldChar w:fldCharType="end"/>
        </w:r>
      </w:hyperlink>
    </w:p>
    <w:p w14:paraId="2AD1D72D" w14:textId="71DC2C6B" w:rsidR="00317CFE" w:rsidRPr="00317CFE" w:rsidRDefault="00835E48">
      <w:pPr>
        <w:pStyle w:val="TOC4"/>
        <w:rPr>
          <w:rFonts w:eastAsia="PMingLiU" w:cstheme="minorHAnsi"/>
          <w:smallCaps w:val="0"/>
          <w:noProof/>
          <w:sz w:val="22"/>
          <w:lang w:val="en-US" w:eastAsia="en-US" w:bidi="ar-SA"/>
        </w:rPr>
      </w:pPr>
      <w:hyperlink w:anchor="_Toc43897302" w:history="1">
        <w:r w:rsidR="00317CFE" w:rsidRPr="00317CFE">
          <w:rPr>
            <w:rStyle w:val="Hyperlink"/>
            <w:rFonts w:eastAsia="PMingLiU" w:cstheme="minorHAnsi"/>
            <w:noProof/>
          </w:rPr>
          <w:t xml:space="preserve">GitHub </w:t>
        </w:r>
        <w:r w:rsidR="00317CFE" w:rsidRPr="00317CFE">
          <w:rPr>
            <w:rStyle w:val="Hyperlink"/>
            <w:rFonts w:eastAsia="PMingLiU" w:cstheme="minorHAnsi"/>
            <w:noProof/>
          </w:rPr>
          <w:t>服務項目</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_Toc43897302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23</w:t>
        </w:r>
        <w:r w:rsidR="00317CFE" w:rsidRPr="00317CFE">
          <w:rPr>
            <w:rFonts w:eastAsia="PMingLiU" w:cstheme="minorHAnsi"/>
            <w:noProof/>
            <w:webHidden/>
          </w:rPr>
          <w:fldChar w:fldCharType="end"/>
        </w:r>
      </w:hyperlink>
    </w:p>
    <w:p w14:paraId="4F38A579" w14:textId="17D18B94" w:rsidR="00317CFE" w:rsidRPr="00317CFE" w:rsidRDefault="00835E48">
      <w:pPr>
        <w:pStyle w:val="TOC4"/>
        <w:rPr>
          <w:rFonts w:eastAsia="PMingLiU" w:cstheme="minorHAnsi"/>
          <w:smallCaps w:val="0"/>
          <w:noProof/>
          <w:sz w:val="22"/>
          <w:lang w:val="en-US" w:eastAsia="en-US" w:bidi="ar-SA"/>
        </w:rPr>
      </w:pPr>
      <w:hyperlink w:anchor="_Toc43897303" w:history="1">
        <w:r w:rsidR="00317CFE" w:rsidRPr="00317CFE">
          <w:rPr>
            <w:rStyle w:val="Hyperlink"/>
            <w:rFonts w:eastAsia="PMingLiU" w:cstheme="minorHAnsi"/>
            <w:noProof/>
          </w:rPr>
          <w:t>Microsoft Cloud App Security</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_Toc43897303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23</w:t>
        </w:r>
        <w:r w:rsidR="00317CFE" w:rsidRPr="00317CFE">
          <w:rPr>
            <w:rFonts w:eastAsia="PMingLiU" w:cstheme="minorHAnsi"/>
            <w:noProof/>
            <w:webHidden/>
          </w:rPr>
          <w:fldChar w:fldCharType="end"/>
        </w:r>
      </w:hyperlink>
    </w:p>
    <w:p w14:paraId="4B3101C7" w14:textId="1217719B" w:rsidR="00317CFE" w:rsidRPr="00317CFE" w:rsidRDefault="00835E48">
      <w:pPr>
        <w:pStyle w:val="TOC4"/>
        <w:rPr>
          <w:rFonts w:eastAsia="PMingLiU" w:cstheme="minorHAnsi"/>
          <w:smallCaps w:val="0"/>
          <w:noProof/>
          <w:sz w:val="22"/>
          <w:lang w:val="en-US" w:eastAsia="en-US" w:bidi="ar-SA"/>
        </w:rPr>
      </w:pPr>
      <w:hyperlink w:anchor="_Toc43897304" w:history="1">
        <w:r w:rsidR="00317CFE" w:rsidRPr="00317CFE">
          <w:rPr>
            <w:rStyle w:val="Hyperlink"/>
            <w:rFonts w:eastAsia="PMingLiU" w:cstheme="minorHAnsi"/>
            <w:noProof/>
          </w:rPr>
          <w:t xml:space="preserve">ISV </w:t>
        </w:r>
        <w:r w:rsidR="00317CFE" w:rsidRPr="00317CFE">
          <w:rPr>
            <w:rStyle w:val="Hyperlink"/>
            <w:rFonts w:eastAsia="PMingLiU" w:cstheme="minorHAnsi"/>
            <w:noProof/>
          </w:rPr>
          <w:t>用</w:t>
        </w:r>
        <w:r w:rsidR="00317CFE" w:rsidRPr="00317CFE">
          <w:rPr>
            <w:rStyle w:val="Hyperlink"/>
            <w:rFonts w:eastAsia="PMingLiU" w:cstheme="minorHAnsi"/>
            <w:noProof/>
          </w:rPr>
          <w:t xml:space="preserve"> Microsoft Graph </w:t>
        </w:r>
        <w:r w:rsidR="00317CFE" w:rsidRPr="00317CFE">
          <w:rPr>
            <w:rStyle w:val="Hyperlink"/>
            <w:rFonts w:eastAsia="PMingLiU" w:cstheme="minorHAnsi"/>
            <w:noProof/>
          </w:rPr>
          <w:t>資料連線</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_Toc43897304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23</w:t>
        </w:r>
        <w:r w:rsidR="00317CFE" w:rsidRPr="00317CFE">
          <w:rPr>
            <w:rFonts w:eastAsia="PMingLiU" w:cstheme="minorHAnsi"/>
            <w:noProof/>
            <w:webHidden/>
          </w:rPr>
          <w:fldChar w:fldCharType="end"/>
        </w:r>
      </w:hyperlink>
    </w:p>
    <w:p w14:paraId="321DFB92" w14:textId="08B9CC35" w:rsidR="00317CFE" w:rsidRPr="00317CFE" w:rsidRDefault="00835E48">
      <w:pPr>
        <w:pStyle w:val="TOC4"/>
        <w:rPr>
          <w:rFonts w:eastAsia="PMingLiU" w:cstheme="minorHAnsi"/>
          <w:smallCaps w:val="0"/>
          <w:noProof/>
          <w:sz w:val="22"/>
          <w:lang w:val="en-US" w:eastAsia="en-US" w:bidi="ar-SA"/>
        </w:rPr>
      </w:pPr>
      <w:hyperlink w:anchor="_Toc43897305" w:history="1">
        <w:r w:rsidR="00317CFE" w:rsidRPr="00317CFE">
          <w:rPr>
            <w:rStyle w:val="Hyperlink"/>
            <w:rFonts w:eastAsia="PMingLiU" w:cstheme="minorHAnsi"/>
            <w:noProof/>
          </w:rPr>
          <w:t xml:space="preserve">Microsoft Healthcare Bot </w:t>
        </w:r>
        <w:r w:rsidR="00317CFE" w:rsidRPr="00317CFE">
          <w:rPr>
            <w:rStyle w:val="Hyperlink"/>
            <w:rFonts w:eastAsia="PMingLiU" w:cstheme="minorHAnsi"/>
            <w:noProof/>
          </w:rPr>
          <w:t>服務</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_Toc43897305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23</w:t>
        </w:r>
        <w:r w:rsidR="00317CFE" w:rsidRPr="00317CFE">
          <w:rPr>
            <w:rFonts w:eastAsia="PMingLiU" w:cstheme="minorHAnsi"/>
            <w:noProof/>
            <w:webHidden/>
          </w:rPr>
          <w:fldChar w:fldCharType="end"/>
        </w:r>
      </w:hyperlink>
    </w:p>
    <w:p w14:paraId="4348E66E" w14:textId="43BBF54F" w:rsidR="00317CFE" w:rsidRPr="00317CFE" w:rsidRDefault="00835E48">
      <w:pPr>
        <w:pStyle w:val="TOC4"/>
        <w:rPr>
          <w:rFonts w:eastAsia="PMingLiU" w:cstheme="minorHAnsi"/>
          <w:smallCaps w:val="0"/>
          <w:noProof/>
          <w:sz w:val="22"/>
          <w:lang w:val="en-US" w:eastAsia="en-US" w:bidi="ar-SA"/>
        </w:rPr>
      </w:pPr>
      <w:hyperlink w:anchor="_Toc43897306" w:history="1">
        <w:r w:rsidR="00317CFE" w:rsidRPr="00317CFE">
          <w:rPr>
            <w:rStyle w:val="Hyperlink"/>
            <w:rFonts w:eastAsia="PMingLiU" w:cstheme="minorHAnsi"/>
            <w:noProof/>
          </w:rPr>
          <w:t>Microsoft Intune</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_Toc43897306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24</w:t>
        </w:r>
        <w:r w:rsidR="00317CFE" w:rsidRPr="00317CFE">
          <w:rPr>
            <w:rFonts w:eastAsia="PMingLiU" w:cstheme="minorHAnsi"/>
            <w:noProof/>
            <w:webHidden/>
          </w:rPr>
          <w:fldChar w:fldCharType="end"/>
        </w:r>
      </w:hyperlink>
    </w:p>
    <w:p w14:paraId="5EBCF45C" w14:textId="24400BA9" w:rsidR="00317CFE" w:rsidRPr="00317CFE" w:rsidRDefault="00835E48">
      <w:pPr>
        <w:pStyle w:val="TOC4"/>
        <w:rPr>
          <w:rFonts w:eastAsia="PMingLiU" w:cstheme="minorHAnsi"/>
          <w:smallCaps w:val="0"/>
          <w:noProof/>
          <w:sz w:val="22"/>
          <w:lang w:val="en-US" w:eastAsia="en-US" w:bidi="ar-SA"/>
        </w:rPr>
      </w:pPr>
      <w:hyperlink w:anchor="_Toc43897307" w:history="1">
        <w:r w:rsidR="00317CFE" w:rsidRPr="00317CFE">
          <w:rPr>
            <w:rStyle w:val="Hyperlink"/>
            <w:rFonts w:eastAsia="PMingLiU" w:cstheme="minorHAnsi"/>
            <w:noProof/>
          </w:rPr>
          <w:t>Microsoft Learning</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_Toc43897307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24</w:t>
        </w:r>
        <w:r w:rsidR="00317CFE" w:rsidRPr="00317CFE">
          <w:rPr>
            <w:rFonts w:eastAsia="PMingLiU" w:cstheme="minorHAnsi"/>
            <w:noProof/>
            <w:webHidden/>
          </w:rPr>
          <w:fldChar w:fldCharType="end"/>
        </w:r>
      </w:hyperlink>
    </w:p>
    <w:p w14:paraId="11F74491" w14:textId="274BE335" w:rsidR="00317CFE" w:rsidRPr="00317CFE" w:rsidRDefault="00835E48">
      <w:pPr>
        <w:pStyle w:val="TOC4"/>
        <w:rPr>
          <w:rFonts w:eastAsia="PMingLiU" w:cstheme="minorHAnsi"/>
          <w:smallCaps w:val="0"/>
          <w:noProof/>
          <w:sz w:val="22"/>
          <w:lang w:val="en-US" w:eastAsia="en-US" w:bidi="ar-SA"/>
        </w:rPr>
      </w:pPr>
      <w:hyperlink w:anchor="_Toc43897308" w:history="1">
        <w:r w:rsidR="00317CFE" w:rsidRPr="00317CFE">
          <w:rPr>
            <w:rStyle w:val="Hyperlink"/>
            <w:rFonts w:eastAsia="PMingLiU" w:cstheme="minorHAnsi"/>
            <w:noProof/>
          </w:rPr>
          <w:t xml:space="preserve">Bing </w:t>
        </w:r>
        <w:r w:rsidR="00317CFE" w:rsidRPr="00317CFE">
          <w:rPr>
            <w:rStyle w:val="Hyperlink"/>
            <w:rFonts w:eastAsia="PMingLiU" w:cstheme="minorHAnsi"/>
            <w:noProof/>
          </w:rPr>
          <w:t>專用</w:t>
        </w:r>
        <w:r w:rsidR="00317CFE" w:rsidRPr="00317CFE">
          <w:rPr>
            <w:rStyle w:val="Hyperlink"/>
            <w:rFonts w:eastAsia="PMingLiU" w:cstheme="minorHAnsi"/>
            <w:noProof/>
          </w:rPr>
          <w:t xml:space="preserve"> Microsoft Search</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_Toc43897308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25</w:t>
        </w:r>
        <w:r w:rsidR="00317CFE" w:rsidRPr="00317CFE">
          <w:rPr>
            <w:rFonts w:eastAsia="PMingLiU" w:cstheme="minorHAnsi"/>
            <w:noProof/>
            <w:webHidden/>
          </w:rPr>
          <w:fldChar w:fldCharType="end"/>
        </w:r>
      </w:hyperlink>
    </w:p>
    <w:p w14:paraId="560E2BAB" w14:textId="4F3C8A55" w:rsidR="00317CFE" w:rsidRPr="00317CFE" w:rsidRDefault="00835E48">
      <w:pPr>
        <w:pStyle w:val="TOC4"/>
        <w:rPr>
          <w:rFonts w:eastAsia="PMingLiU" w:cstheme="minorHAnsi"/>
          <w:smallCaps w:val="0"/>
          <w:noProof/>
          <w:sz w:val="22"/>
          <w:lang w:val="en-US" w:eastAsia="en-US" w:bidi="ar-SA"/>
        </w:rPr>
      </w:pPr>
      <w:hyperlink w:anchor="_Toc43897309" w:history="1">
        <w:r w:rsidR="00317CFE" w:rsidRPr="00317CFE">
          <w:rPr>
            <w:rStyle w:val="Hyperlink"/>
            <w:rFonts w:eastAsia="PMingLiU" w:cstheme="minorHAnsi"/>
            <w:noProof/>
          </w:rPr>
          <w:t xml:space="preserve">Microsoft </w:t>
        </w:r>
        <w:r w:rsidR="00317CFE" w:rsidRPr="00317CFE">
          <w:rPr>
            <w:rStyle w:val="Hyperlink"/>
            <w:rFonts w:eastAsia="PMingLiU" w:cstheme="minorHAnsi"/>
            <w:noProof/>
          </w:rPr>
          <w:t>威脅防護</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_Toc43897309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25</w:t>
        </w:r>
        <w:r w:rsidR="00317CFE" w:rsidRPr="00317CFE">
          <w:rPr>
            <w:rFonts w:eastAsia="PMingLiU" w:cstheme="minorHAnsi"/>
            <w:noProof/>
            <w:webHidden/>
          </w:rPr>
          <w:fldChar w:fldCharType="end"/>
        </w:r>
      </w:hyperlink>
    </w:p>
    <w:p w14:paraId="78AE136A" w14:textId="062F31A1" w:rsidR="00317CFE" w:rsidRPr="00317CFE" w:rsidRDefault="00835E48">
      <w:pPr>
        <w:pStyle w:val="TOC4"/>
        <w:rPr>
          <w:rFonts w:eastAsia="PMingLiU" w:cstheme="minorHAnsi"/>
          <w:smallCaps w:val="0"/>
          <w:noProof/>
          <w:sz w:val="22"/>
          <w:lang w:val="en-US" w:eastAsia="en-US" w:bidi="ar-SA"/>
        </w:rPr>
      </w:pPr>
      <w:hyperlink w:anchor="_Toc43897310" w:history="1">
        <w:r w:rsidR="00317CFE" w:rsidRPr="00317CFE">
          <w:rPr>
            <w:rStyle w:val="Hyperlink"/>
            <w:rFonts w:eastAsia="PMingLiU" w:cstheme="minorHAnsi"/>
            <w:noProof/>
          </w:rPr>
          <w:t>Minecraft</w:t>
        </w:r>
        <w:r w:rsidR="00317CFE" w:rsidRPr="00317CFE">
          <w:rPr>
            <w:rStyle w:val="Hyperlink"/>
            <w:rFonts w:eastAsia="PMingLiU" w:cstheme="minorHAnsi"/>
            <w:noProof/>
          </w:rPr>
          <w:t>：教育版</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_Toc43897310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25</w:t>
        </w:r>
        <w:r w:rsidR="00317CFE" w:rsidRPr="00317CFE">
          <w:rPr>
            <w:rFonts w:eastAsia="PMingLiU" w:cstheme="minorHAnsi"/>
            <w:noProof/>
            <w:webHidden/>
          </w:rPr>
          <w:fldChar w:fldCharType="end"/>
        </w:r>
      </w:hyperlink>
    </w:p>
    <w:p w14:paraId="492BB09C" w14:textId="7B2A3545" w:rsidR="00317CFE" w:rsidRPr="00317CFE" w:rsidRDefault="00835E48">
      <w:pPr>
        <w:pStyle w:val="TOC4"/>
        <w:rPr>
          <w:rFonts w:eastAsia="PMingLiU" w:cstheme="minorHAnsi"/>
          <w:smallCaps w:val="0"/>
          <w:noProof/>
          <w:sz w:val="22"/>
          <w:lang w:val="en-US" w:eastAsia="en-US" w:bidi="ar-SA"/>
        </w:rPr>
      </w:pPr>
      <w:hyperlink w:anchor="_Toc43897311" w:history="1">
        <w:r w:rsidR="00317CFE" w:rsidRPr="00317CFE">
          <w:rPr>
            <w:rStyle w:val="Hyperlink"/>
            <w:rFonts w:eastAsia="PMingLiU" w:cstheme="minorHAnsi"/>
            <w:noProof/>
          </w:rPr>
          <w:t>Office 365 Developer</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_Toc43897311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25</w:t>
        </w:r>
        <w:r w:rsidR="00317CFE" w:rsidRPr="00317CFE">
          <w:rPr>
            <w:rFonts w:eastAsia="PMingLiU" w:cstheme="minorHAnsi"/>
            <w:noProof/>
            <w:webHidden/>
          </w:rPr>
          <w:fldChar w:fldCharType="end"/>
        </w:r>
      </w:hyperlink>
    </w:p>
    <w:p w14:paraId="2C23281D" w14:textId="2FCAAA41" w:rsidR="00317CFE" w:rsidRPr="00317CFE" w:rsidRDefault="00835E48">
      <w:pPr>
        <w:pStyle w:val="TOC4"/>
        <w:rPr>
          <w:rFonts w:eastAsia="PMingLiU" w:cstheme="minorHAnsi"/>
          <w:smallCaps w:val="0"/>
          <w:noProof/>
          <w:sz w:val="22"/>
          <w:lang w:val="en-US" w:eastAsia="en-US" w:bidi="ar-SA"/>
        </w:rPr>
      </w:pPr>
      <w:hyperlink w:anchor="_Toc43897312" w:history="1">
        <w:r w:rsidR="00317CFE" w:rsidRPr="00317CFE">
          <w:rPr>
            <w:rStyle w:val="Hyperlink"/>
            <w:rFonts w:eastAsia="PMingLiU" w:cstheme="minorHAnsi"/>
            <w:noProof/>
          </w:rPr>
          <w:t xml:space="preserve">Microsoft Defender </w:t>
        </w:r>
        <w:r w:rsidR="00317CFE" w:rsidRPr="00317CFE">
          <w:rPr>
            <w:rStyle w:val="Hyperlink"/>
            <w:rFonts w:eastAsia="PMingLiU" w:cstheme="minorHAnsi"/>
            <w:noProof/>
          </w:rPr>
          <w:t>進階威脅防護</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_Toc43897312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25</w:t>
        </w:r>
        <w:r w:rsidR="00317CFE" w:rsidRPr="00317CFE">
          <w:rPr>
            <w:rFonts w:eastAsia="PMingLiU" w:cstheme="minorHAnsi"/>
            <w:noProof/>
            <w:webHidden/>
          </w:rPr>
          <w:fldChar w:fldCharType="end"/>
        </w:r>
      </w:hyperlink>
    </w:p>
    <w:p w14:paraId="5BC6B966" w14:textId="4CA7E63B" w:rsidR="00317CFE" w:rsidRPr="00317CFE" w:rsidRDefault="00835E48">
      <w:pPr>
        <w:pStyle w:val="TOC1"/>
        <w:tabs>
          <w:tab w:val="right" w:leader="dot" w:pos="5030"/>
        </w:tabs>
        <w:rPr>
          <w:rFonts w:eastAsia="PMingLiU" w:cstheme="minorHAnsi"/>
          <w:b w:val="0"/>
          <w:caps w:val="0"/>
          <w:noProof/>
          <w:sz w:val="22"/>
          <w:lang w:val="en-US" w:eastAsia="en-US" w:bidi="ar-SA"/>
        </w:rPr>
      </w:pPr>
      <w:hyperlink w:anchor="_Toc43897313" w:history="1">
        <w:r w:rsidR="00317CFE" w:rsidRPr="00317CFE">
          <w:rPr>
            <w:rStyle w:val="Hyperlink"/>
            <w:rFonts w:eastAsia="PMingLiU" w:cstheme="minorHAnsi"/>
            <w:noProof/>
          </w:rPr>
          <w:t>附件</w:t>
        </w:r>
        <w:r w:rsidR="00317CFE" w:rsidRPr="00317CFE">
          <w:rPr>
            <w:rStyle w:val="Hyperlink"/>
            <w:rFonts w:eastAsia="PMingLiU" w:cstheme="minorHAnsi"/>
            <w:noProof/>
          </w:rPr>
          <w:t xml:space="preserve"> 1 – </w:t>
        </w:r>
        <w:r w:rsidR="00317CFE" w:rsidRPr="00317CFE">
          <w:rPr>
            <w:rStyle w:val="Hyperlink"/>
            <w:rFonts w:eastAsia="PMingLiU" w:cstheme="minorHAnsi"/>
            <w:noProof/>
          </w:rPr>
          <w:t>聲明</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_Toc43897313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26</w:t>
        </w:r>
        <w:r w:rsidR="00317CFE" w:rsidRPr="00317CFE">
          <w:rPr>
            <w:rFonts w:eastAsia="PMingLiU" w:cstheme="minorHAnsi"/>
            <w:noProof/>
            <w:webHidden/>
          </w:rPr>
          <w:fldChar w:fldCharType="end"/>
        </w:r>
      </w:hyperlink>
    </w:p>
    <w:p w14:paraId="71C3683A" w14:textId="7D47A31C" w:rsidR="00317CFE" w:rsidRPr="00317CFE" w:rsidRDefault="00835E48">
      <w:pPr>
        <w:pStyle w:val="TOC3"/>
        <w:rPr>
          <w:rFonts w:eastAsia="PMingLiU" w:cstheme="minorHAnsi"/>
          <w:b w:val="0"/>
          <w:smallCaps w:val="0"/>
          <w:sz w:val="22"/>
          <w:lang w:val="en-US" w:eastAsia="en-US" w:bidi="ar-SA"/>
        </w:rPr>
      </w:pPr>
      <w:hyperlink w:anchor="_Toc43897314" w:history="1">
        <w:r w:rsidR="00317CFE" w:rsidRPr="00317CFE">
          <w:rPr>
            <w:rStyle w:val="Hyperlink"/>
            <w:rFonts w:eastAsia="PMingLiU" w:cstheme="minorHAnsi"/>
          </w:rPr>
          <w:t>線上服務不包括在</w:t>
        </w:r>
        <w:r w:rsidR="00317CFE" w:rsidRPr="00317CFE">
          <w:rPr>
            <w:rStyle w:val="Hyperlink"/>
            <w:rFonts w:eastAsia="PMingLiU" w:cstheme="minorHAnsi"/>
          </w:rPr>
          <w:t xml:space="preserve"> DPA </w:t>
        </w:r>
        <w:r w:rsidR="00317CFE" w:rsidRPr="00317CFE">
          <w:rPr>
            <w:rStyle w:val="Hyperlink"/>
            <w:rFonts w:eastAsia="PMingLiU" w:cstheme="minorHAnsi"/>
          </w:rPr>
          <w:t>中</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_Toc43897314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26</w:t>
        </w:r>
        <w:r w:rsidR="00317CFE" w:rsidRPr="00317CFE">
          <w:rPr>
            <w:rFonts w:eastAsia="PMingLiU" w:cstheme="minorHAnsi"/>
            <w:webHidden/>
          </w:rPr>
          <w:fldChar w:fldCharType="end"/>
        </w:r>
      </w:hyperlink>
    </w:p>
    <w:p w14:paraId="708261AB" w14:textId="7DF1829B" w:rsidR="00317CFE" w:rsidRPr="00317CFE" w:rsidRDefault="00835E48">
      <w:pPr>
        <w:pStyle w:val="TOC3"/>
        <w:rPr>
          <w:rFonts w:eastAsia="PMingLiU" w:cstheme="minorHAnsi"/>
          <w:b w:val="0"/>
          <w:smallCaps w:val="0"/>
          <w:sz w:val="22"/>
          <w:lang w:val="en-US" w:eastAsia="en-US" w:bidi="ar-SA"/>
        </w:rPr>
      </w:pPr>
      <w:hyperlink w:anchor="_Toc43897315" w:history="1">
        <w:r w:rsidR="00317CFE" w:rsidRPr="00317CFE">
          <w:rPr>
            <w:rStyle w:val="Hyperlink"/>
            <w:rFonts w:eastAsia="PMingLiU" w:cstheme="minorHAnsi"/>
          </w:rPr>
          <w:t>核心線上服務</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_Toc43897315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26</w:t>
        </w:r>
        <w:r w:rsidR="00317CFE" w:rsidRPr="00317CFE">
          <w:rPr>
            <w:rFonts w:eastAsia="PMingLiU" w:cstheme="minorHAnsi"/>
            <w:webHidden/>
          </w:rPr>
          <w:fldChar w:fldCharType="end"/>
        </w:r>
      </w:hyperlink>
    </w:p>
    <w:p w14:paraId="54E9CCD7" w14:textId="5F58CF38" w:rsidR="00317CFE" w:rsidRPr="00317CFE" w:rsidRDefault="00835E48">
      <w:pPr>
        <w:pStyle w:val="TOC3"/>
        <w:rPr>
          <w:rFonts w:eastAsia="PMingLiU" w:cstheme="minorHAnsi"/>
          <w:b w:val="0"/>
          <w:smallCaps w:val="0"/>
          <w:sz w:val="22"/>
          <w:lang w:val="en-US" w:eastAsia="en-US" w:bidi="ar-SA"/>
        </w:rPr>
      </w:pPr>
      <w:hyperlink w:anchor="_Toc43897316" w:history="1">
        <w:r w:rsidR="00317CFE" w:rsidRPr="00317CFE">
          <w:rPr>
            <w:rStyle w:val="Hyperlink"/>
            <w:rFonts w:eastAsia="PMingLiU" w:cstheme="minorHAnsi"/>
          </w:rPr>
          <w:t xml:space="preserve">Bing </w:t>
        </w:r>
        <w:r w:rsidR="00317CFE" w:rsidRPr="00317CFE">
          <w:rPr>
            <w:rStyle w:val="Hyperlink"/>
            <w:rFonts w:eastAsia="PMingLiU" w:cstheme="minorHAnsi"/>
          </w:rPr>
          <w:t>地圖服務</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_Toc43897316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27</w:t>
        </w:r>
        <w:r w:rsidR="00317CFE" w:rsidRPr="00317CFE">
          <w:rPr>
            <w:rFonts w:eastAsia="PMingLiU" w:cstheme="minorHAnsi"/>
            <w:webHidden/>
          </w:rPr>
          <w:fldChar w:fldCharType="end"/>
        </w:r>
      </w:hyperlink>
    </w:p>
    <w:p w14:paraId="2864275A" w14:textId="79F19412" w:rsidR="00317CFE" w:rsidRPr="00317CFE" w:rsidRDefault="00835E48">
      <w:pPr>
        <w:pStyle w:val="TOC3"/>
        <w:rPr>
          <w:rFonts w:eastAsia="PMingLiU" w:cstheme="minorHAnsi"/>
          <w:b w:val="0"/>
          <w:smallCaps w:val="0"/>
          <w:sz w:val="22"/>
          <w:lang w:val="en-US" w:eastAsia="en-US" w:bidi="ar-SA"/>
        </w:rPr>
      </w:pPr>
      <w:hyperlink w:anchor="_Toc43897317" w:history="1">
        <w:r w:rsidR="00317CFE" w:rsidRPr="00317CFE">
          <w:rPr>
            <w:rStyle w:val="Hyperlink"/>
            <w:rFonts w:eastAsia="PMingLiU" w:cstheme="minorHAnsi"/>
          </w:rPr>
          <w:t>專業服務</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_Toc43897317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28</w:t>
        </w:r>
        <w:r w:rsidR="00317CFE" w:rsidRPr="00317CFE">
          <w:rPr>
            <w:rFonts w:eastAsia="PMingLiU" w:cstheme="minorHAnsi"/>
            <w:webHidden/>
          </w:rPr>
          <w:fldChar w:fldCharType="end"/>
        </w:r>
      </w:hyperlink>
    </w:p>
    <w:p w14:paraId="254679F8" w14:textId="7B3FA7CA" w:rsidR="00317CFE" w:rsidRPr="00317CFE" w:rsidRDefault="00835E48">
      <w:pPr>
        <w:pStyle w:val="TOC3"/>
        <w:rPr>
          <w:rFonts w:eastAsia="PMingLiU" w:cstheme="minorHAnsi"/>
          <w:b w:val="0"/>
          <w:smallCaps w:val="0"/>
          <w:sz w:val="22"/>
          <w:lang w:val="en-US" w:eastAsia="en-US" w:bidi="ar-SA"/>
        </w:rPr>
      </w:pPr>
      <w:hyperlink w:anchor="_Toc43897318" w:history="1">
        <w:r w:rsidR="00317CFE" w:rsidRPr="00317CFE">
          <w:rPr>
            <w:rStyle w:val="Hyperlink"/>
            <w:rFonts w:eastAsia="PMingLiU" w:cstheme="minorHAnsi"/>
          </w:rPr>
          <w:t>關於</w:t>
        </w:r>
        <w:r w:rsidR="00317CFE" w:rsidRPr="00317CFE">
          <w:rPr>
            <w:rStyle w:val="Hyperlink"/>
            <w:rFonts w:eastAsia="PMingLiU" w:cstheme="minorHAnsi"/>
          </w:rPr>
          <w:t xml:space="preserve"> Azure </w:t>
        </w:r>
        <w:r w:rsidR="00317CFE" w:rsidRPr="00317CFE">
          <w:rPr>
            <w:rStyle w:val="Hyperlink"/>
            <w:rFonts w:eastAsia="PMingLiU" w:cstheme="minorHAnsi"/>
          </w:rPr>
          <w:t>媒體服務</w:t>
        </w:r>
        <w:r w:rsidR="00317CFE" w:rsidRPr="00317CFE">
          <w:rPr>
            <w:rStyle w:val="Hyperlink"/>
            <w:rFonts w:eastAsia="PMingLiU" w:cstheme="minorHAnsi"/>
          </w:rPr>
          <w:t xml:space="preserve"> H.265/HEVC </w:t>
        </w:r>
        <w:r w:rsidR="00317CFE" w:rsidRPr="00317CFE">
          <w:rPr>
            <w:rStyle w:val="Hyperlink"/>
            <w:rFonts w:eastAsia="PMingLiU" w:cstheme="minorHAnsi"/>
          </w:rPr>
          <w:t>編碼之聲明：</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_Toc43897318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29</w:t>
        </w:r>
        <w:r w:rsidR="00317CFE" w:rsidRPr="00317CFE">
          <w:rPr>
            <w:rFonts w:eastAsia="PMingLiU" w:cstheme="minorHAnsi"/>
            <w:webHidden/>
          </w:rPr>
          <w:fldChar w:fldCharType="end"/>
        </w:r>
      </w:hyperlink>
    </w:p>
    <w:p w14:paraId="1BC1E381" w14:textId="5EC900AA" w:rsidR="00317CFE" w:rsidRPr="00317CFE" w:rsidRDefault="00835E48">
      <w:pPr>
        <w:pStyle w:val="TOC3"/>
        <w:rPr>
          <w:rFonts w:eastAsia="PMingLiU" w:cstheme="minorHAnsi"/>
          <w:b w:val="0"/>
          <w:smallCaps w:val="0"/>
          <w:sz w:val="22"/>
          <w:lang w:val="en-US" w:eastAsia="en-US" w:bidi="ar-SA"/>
        </w:rPr>
      </w:pPr>
      <w:hyperlink w:anchor="_Toc43897319" w:history="1">
        <w:r w:rsidR="00317CFE" w:rsidRPr="00317CFE">
          <w:rPr>
            <w:rStyle w:val="Hyperlink"/>
            <w:rFonts w:eastAsia="PMingLiU" w:cstheme="minorHAnsi"/>
          </w:rPr>
          <w:t>關於</w:t>
        </w:r>
        <w:r w:rsidR="00317CFE" w:rsidRPr="00317CFE">
          <w:rPr>
            <w:rStyle w:val="Hyperlink"/>
            <w:rFonts w:eastAsia="PMingLiU" w:cstheme="minorHAnsi"/>
          </w:rPr>
          <w:t xml:space="preserve"> Adobe Flash Player </w:t>
        </w:r>
        <w:r w:rsidR="00317CFE" w:rsidRPr="00317CFE">
          <w:rPr>
            <w:rStyle w:val="Hyperlink"/>
            <w:rFonts w:eastAsia="PMingLiU" w:cstheme="minorHAnsi"/>
          </w:rPr>
          <w:t>之聲明</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_Toc43897319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29</w:t>
        </w:r>
        <w:r w:rsidR="00317CFE" w:rsidRPr="00317CFE">
          <w:rPr>
            <w:rFonts w:eastAsia="PMingLiU" w:cstheme="minorHAnsi"/>
            <w:webHidden/>
          </w:rPr>
          <w:fldChar w:fldCharType="end"/>
        </w:r>
      </w:hyperlink>
    </w:p>
    <w:p w14:paraId="78419F7B" w14:textId="5DCE6B5F" w:rsidR="00317CFE" w:rsidRPr="00317CFE" w:rsidRDefault="00835E48">
      <w:pPr>
        <w:pStyle w:val="TOC3"/>
        <w:rPr>
          <w:rFonts w:eastAsia="PMingLiU" w:cstheme="minorHAnsi"/>
          <w:b w:val="0"/>
          <w:smallCaps w:val="0"/>
          <w:sz w:val="22"/>
          <w:lang w:val="en-US" w:eastAsia="en-US" w:bidi="ar-SA"/>
        </w:rPr>
      </w:pPr>
      <w:hyperlink w:anchor="_Toc43897320" w:history="1">
        <w:r w:rsidR="00317CFE" w:rsidRPr="00317CFE">
          <w:rPr>
            <w:rStyle w:val="Hyperlink"/>
            <w:rFonts w:eastAsia="PMingLiU" w:cstheme="minorHAnsi"/>
          </w:rPr>
          <w:t>關於</w:t>
        </w:r>
        <w:r w:rsidR="00317CFE" w:rsidRPr="00317CFE">
          <w:rPr>
            <w:rStyle w:val="Hyperlink"/>
            <w:rFonts w:eastAsia="PMingLiU" w:cstheme="minorHAnsi"/>
          </w:rPr>
          <w:t xml:space="preserve"> H.264/AVC </w:t>
        </w:r>
        <w:r w:rsidR="00317CFE" w:rsidRPr="00317CFE">
          <w:rPr>
            <w:rStyle w:val="Hyperlink"/>
            <w:rFonts w:eastAsia="PMingLiU" w:cstheme="minorHAnsi"/>
          </w:rPr>
          <w:t>視訊標準、</w:t>
        </w:r>
        <w:r w:rsidR="00317CFE" w:rsidRPr="00317CFE">
          <w:rPr>
            <w:rStyle w:val="Hyperlink"/>
            <w:rFonts w:eastAsia="PMingLiU" w:cstheme="minorHAnsi"/>
          </w:rPr>
          <w:t xml:space="preserve">VC-1 </w:t>
        </w:r>
        <w:r w:rsidR="00317CFE" w:rsidRPr="00317CFE">
          <w:rPr>
            <w:rStyle w:val="Hyperlink"/>
            <w:rFonts w:eastAsia="PMingLiU" w:cstheme="minorHAnsi"/>
          </w:rPr>
          <w:t>視訊標準、</w:t>
        </w:r>
        <w:r w:rsidR="00317CFE" w:rsidRPr="00317CFE">
          <w:rPr>
            <w:rStyle w:val="Hyperlink"/>
            <w:rFonts w:eastAsia="PMingLiU" w:cstheme="minorHAnsi"/>
          </w:rPr>
          <w:t xml:space="preserve">MPEG-4 Part 2 </w:t>
        </w:r>
        <w:r w:rsidR="00317CFE" w:rsidRPr="00317CFE">
          <w:rPr>
            <w:rStyle w:val="Hyperlink"/>
            <w:rFonts w:eastAsia="PMingLiU" w:cstheme="minorHAnsi"/>
          </w:rPr>
          <w:t>視訊標準和</w:t>
        </w:r>
        <w:r w:rsidR="00317CFE" w:rsidRPr="00317CFE">
          <w:rPr>
            <w:rStyle w:val="Hyperlink"/>
            <w:rFonts w:eastAsia="PMingLiU" w:cstheme="minorHAnsi"/>
          </w:rPr>
          <w:t xml:space="preserve"> MPEG-2 </w:t>
        </w:r>
        <w:r w:rsidR="00317CFE" w:rsidRPr="00317CFE">
          <w:rPr>
            <w:rStyle w:val="Hyperlink"/>
            <w:rFonts w:eastAsia="PMingLiU" w:cstheme="minorHAnsi"/>
          </w:rPr>
          <w:t>視訊標準之聲明</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_Toc43897320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29</w:t>
        </w:r>
        <w:r w:rsidR="00317CFE" w:rsidRPr="00317CFE">
          <w:rPr>
            <w:rFonts w:eastAsia="PMingLiU" w:cstheme="minorHAnsi"/>
            <w:webHidden/>
          </w:rPr>
          <w:fldChar w:fldCharType="end"/>
        </w:r>
      </w:hyperlink>
    </w:p>
    <w:p w14:paraId="089026CD" w14:textId="4D44E51B" w:rsidR="00317CFE" w:rsidRPr="00317CFE" w:rsidRDefault="00835E48">
      <w:pPr>
        <w:pStyle w:val="TOC1"/>
        <w:tabs>
          <w:tab w:val="right" w:leader="dot" w:pos="5030"/>
        </w:tabs>
        <w:rPr>
          <w:rFonts w:eastAsia="PMingLiU" w:cstheme="minorHAnsi"/>
          <w:b w:val="0"/>
          <w:caps w:val="0"/>
          <w:noProof/>
          <w:sz w:val="22"/>
          <w:lang w:val="en-US" w:eastAsia="en-US" w:bidi="ar-SA"/>
        </w:rPr>
      </w:pPr>
      <w:hyperlink w:anchor="_Toc43897321" w:history="1">
        <w:r w:rsidR="00317CFE" w:rsidRPr="00317CFE">
          <w:rPr>
            <w:rStyle w:val="Hyperlink"/>
            <w:rFonts w:eastAsia="PMingLiU" w:cstheme="minorHAnsi"/>
            <w:noProof/>
          </w:rPr>
          <w:t>附件</w:t>
        </w:r>
        <w:r w:rsidR="00317CFE" w:rsidRPr="00317CFE">
          <w:rPr>
            <w:rStyle w:val="Hyperlink"/>
            <w:rFonts w:eastAsia="PMingLiU" w:cstheme="minorHAnsi"/>
            <w:noProof/>
          </w:rPr>
          <w:t xml:space="preserve"> 2 – </w:t>
        </w:r>
        <w:r w:rsidR="00317CFE" w:rsidRPr="00317CFE">
          <w:rPr>
            <w:rStyle w:val="Hyperlink"/>
            <w:rFonts w:eastAsia="PMingLiU" w:cstheme="minorHAnsi"/>
            <w:noProof/>
          </w:rPr>
          <w:t>訂閱使用權套件</w:t>
        </w:r>
        <w:r w:rsidR="00317CFE" w:rsidRPr="00317CFE">
          <w:rPr>
            <w:rFonts w:eastAsia="PMingLiU" w:cstheme="minorHAnsi"/>
            <w:noProof/>
            <w:webHidden/>
          </w:rPr>
          <w:tab/>
        </w:r>
        <w:r w:rsidR="00317CFE" w:rsidRPr="00317CFE">
          <w:rPr>
            <w:rFonts w:eastAsia="PMingLiU" w:cstheme="minorHAnsi"/>
            <w:noProof/>
            <w:webHidden/>
          </w:rPr>
          <w:fldChar w:fldCharType="begin"/>
        </w:r>
        <w:r w:rsidR="00317CFE" w:rsidRPr="00317CFE">
          <w:rPr>
            <w:rFonts w:eastAsia="PMingLiU" w:cstheme="minorHAnsi"/>
            <w:noProof/>
            <w:webHidden/>
          </w:rPr>
          <w:instrText xml:space="preserve"> PAGEREF _Toc43897321 \h </w:instrText>
        </w:r>
        <w:r w:rsidR="00317CFE" w:rsidRPr="00317CFE">
          <w:rPr>
            <w:rFonts w:eastAsia="PMingLiU" w:cstheme="minorHAnsi"/>
            <w:noProof/>
            <w:webHidden/>
          </w:rPr>
        </w:r>
        <w:r w:rsidR="00317CFE" w:rsidRPr="00317CFE">
          <w:rPr>
            <w:rFonts w:eastAsia="PMingLiU" w:cstheme="minorHAnsi"/>
            <w:noProof/>
            <w:webHidden/>
          </w:rPr>
          <w:fldChar w:fldCharType="separate"/>
        </w:r>
        <w:r w:rsidR="00317CFE" w:rsidRPr="00317CFE">
          <w:rPr>
            <w:rFonts w:eastAsia="PMingLiU" w:cstheme="minorHAnsi"/>
            <w:noProof/>
            <w:webHidden/>
          </w:rPr>
          <w:t>30</w:t>
        </w:r>
        <w:r w:rsidR="00317CFE" w:rsidRPr="00317CFE">
          <w:rPr>
            <w:rFonts w:eastAsia="PMingLiU" w:cstheme="minorHAnsi"/>
            <w:noProof/>
            <w:webHidden/>
          </w:rPr>
          <w:fldChar w:fldCharType="end"/>
        </w:r>
      </w:hyperlink>
    </w:p>
    <w:p w14:paraId="1D2D365B" w14:textId="27B06D19" w:rsidR="00317CFE" w:rsidRPr="00317CFE" w:rsidRDefault="00835E48">
      <w:pPr>
        <w:pStyle w:val="TOC3"/>
        <w:rPr>
          <w:rFonts w:eastAsia="PMingLiU" w:cstheme="minorHAnsi"/>
          <w:b w:val="0"/>
          <w:smallCaps w:val="0"/>
          <w:sz w:val="22"/>
          <w:lang w:val="en-US" w:eastAsia="en-US" w:bidi="ar-SA"/>
        </w:rPr>
      </w:pPr>
      <w:hyperlink w:anchor="_Toc43897322" w:history="1">
        <w:r w:rsidR="00317CFE" w:rsidRPr="00317CFE">
          <w:rPr>
            <w:rStyle w:val="Hyperlink"/>
            <w:rFonts w:eastAsia="PMingLiU" w:cstheme="minorHAnsi"/>
          </w:rPr>
          <w:t>公共部門</w:t>
        </w:r>
        <w:r w:rsidR="00317CFE" w:rsidRPr="00317CFE">
          <w:rPr>
            <w:rFonts w:eastAsia="PMingLiU" w:cstheme="minorHAnsi"/>
            <w:webHidden/>
          </w:rPr>
          <w:tab/>
        </w:r>
        <w:r w:rsidR="00317CFE" w:rsidRPr="00317CFE">
          <w:rPr>
            <w:rFonts w:eastAsia="PMingLiU" w:cstheme="minorHAnsi"/>
            <w:webHidden/>
          </w:rPr>
          <w:fldChar w:fldCharType="begin"/>
        </w:r>
        <w:r w:rsidR="00317CFE" w:rsidRPr="00317CFE">
          <w:rPr>
            <w:rFonts w:eastAsia="PMingLiU" w:cstheme="minorHAnsi"/>
            <w:webHidden/>
          </w:rPr>
          <w:instrText xml:space="preserve"> PAGEREF _Toc43897322 \h </w:instrText>
        </w:r>
        <w:r w:rsidR="00317CFE" w:rsidRPr="00317CFE">
          <w:rPr>
            <w:rFonts w:eastAsia="PMingLiU" w:cstheme="minorHAnsi"/>
            <w:webHidden/>
          </w:rPr>
        </w:r>
        <w:r w:rsidR="00317CFE" w:rsidRPr="00317CFE">
          <w:rPr>
            <w:rFonts w:eastAsia="PMingLiU" w:cstheme="minorHAnsi"/>
            <w:webHidden/>
          </w:rPr>
          <w:fldChar w:fldCharType="separate"/>
        </w:r>
        <w:r w:rsidR="00317CFE" w:rsidRPr="00317CFE">
          <w:rPr>
            <w:rFonts w:eastAsia="PMingLiU" w:cstheme="minorHAnsi"/>
            <w:webHidden/>
          </w:rPr>
          <w:t>31</w:t>
        </w:r>
        <w:r w:rsidR="00317CFE" w:rsidRPr="00317CFE">
          <w:rPr>
            <w:rFonts w:eastAsia="PMingLiU" w:cstheme="minorHAnsi"/>
            <w:webHidden/>
          </w:rPr>
          <w:fldChar w:fldCharType="end"/>
        </w:r>
      </w:hyperlink>
    </w:p>
    <w:p w14:paraId="154755D2" w14:textId="6A8AF728" w:rsidR="000671C7" w:rsidRPr="002F3C99" w:rsidRDefault="000671C7" w:rsidP="00EF5712">
      <w:pPr>
        <w:pStyle w:val="TOC1"/>
        <w:tabs>
          <w:tab w:val="right" w:leader="dot" w:pos="5030"/>
        </w:tabs>
        <w:rPr>
          <w:rFonts w:eastAsia="PMingLiU" w:cstheme="minorHAnsi"/>
        </w:rPr>
      </w:pPr>
      <w:r w:rsidRPr="00317CFE">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43897256"/>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43897257"/>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43897258"/>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43897259"/>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43897260"/>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897261"/>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640370" w:rsidRPr="006D1F91" w14:paraId="66D66236"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刪除</w:t>
            </w:r>
          </w:p>
        </w:tc>
      </w:tr>
      <w:tr w:rsidR="00640370" w:rsidRPr="006D1F91" w14:paraId="5A671D8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982ABD3" w14:textId="409C5F16" w:rsidR="00640370" w:rsidRPr="006D1F91" w:rsidRDefault="00317CFE" w:rsidP="007D2DD3">
            <w:pPr>
              <w:pStyle w:val="ProductList-TableBody"/>
              <w:rPr>
                <w:rFonts w:asciiTheme="minorHAnsi" w:eastAsia="PMingLiU" w:hAnsiTheme="minorHAnsi" w:cstheme="minorHAnsi"/>
              </w:rPr>
            </w:pPr>
            <w:r w:rsidRPr="00103002">
              <w:rPr>
                <w:rFonts w:eastAsia="PMingLiU"/>
              </w:rP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506A14F" w14:textId="77777777" w:rsidR="00640370" w:rsidRPr="006D1F91" w:rsidRDefault="00640370" w:rsidP="007D2DD3">
            <w:pPr>
              <w:pStyle w:val="ProductList-TableBody"/>
              <w:rPr>
                <w:rFonts w:asciiTheme="minorHAnsi" w:eastAsia="PMingLiU" w:hAnsiTheme="minorHAnsi" w:cstheme="minorHAnsi"/>
              </w:rPr>
            </w:pPr>
          </w:p>
        </w:tc>
      </w:tr>
    </w:tbl>
    <w:p w14:paraId="40E3B47B" w14:textId="77777777" w:rsidR="00640370" w:rsidRPr="006D1F91" w:rsidRDefault="00640370" w:rsidP="00640370">
      <w:pPr>
        <w:pStyle w:val="ProductList-ClauseHeading"/>
        <w:keepNext w:val="0"/>
        <w:rPr>
          <w:rFonts w:eastAsia="PMingLiU" w:cstheme="minorHAnsi"/>
        </w:rPr>
      </w:pPr>
    </w:p>
    <w:p w14:paraId="0B561586"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一般條款</w:t>
      </w:r>
    </w:p>
    <w:p w14:paraId="00846CE8" w14:textId="0B703A91" w:rsidR="00317CFE" w:rsidRPr="00103002" w:rsidRDefault="00835E48" w:rsidP="00317CFE">
      <w:pPr>
        <w:pStyle w:val="ProductList-Body"/>
        <w:rPr>
          <w:rFonts w:ascii="Calibri" w:eastAsia="PMingLiU" w:hAnsi="Calibri" w:cs="Calibri"/>
        </w:rPr>
      </w:pPr>
      <w:hyperlink w:anchor="UsingtheOnlineServices" w:tooltip="使用線上服務" w:history="1">
        <w:r w:rsidR="00317CFE" w:rsidRPr="00103002">
          <w:rPr>
            <w:rStyle w:val="Hyperlink"/>
            <w:rFonts w:ascii="Calibri" w:eastAsia="PMingLiU" w:hAnsi="Calibri" w:cs="Calibri"/>
          </w:rPr>
          <w:t>使用線上服務</w:t>
        </w:r>
      </w:hyperlink>
      <w:r w:rsidR="00317CFE" w:rsidRPr="00103002">
        <w:rPr>
          <w:rFonts w:ascii="Calibri" w:eastAsia="PMingLiU" w:hAnsi="Calibri" w:cs="Calibri"/>
        </w:rPr>
        <w:t>：</w:t>
      </w:r>
      <w:r w:rsidR="00317CFE" w:rsidRPr="005F4F2E">
        <w:rPr>
          <w:rFonts w:ascii="PMingLiU" w:eastAsia="PMingLiU" w:hAnsi="PMingLiU" w:cs="Calibri"/>
        </w:rPr>
        <w:t>新增在高風險使用情境下使用線上服務之規定</w:t>
      </w:r>
      <w:r w:rsidR="00317CFE" w:rsidRPr="00103002">
        <w:rPr>
          <w:rFonts w:ascii="Calibri" w:eastAsia="PMingLiU" w:hAnsi="Calibri" w:cs="Calibri"/>
        </w:rPr>
        <w:t>。</w:t>
      </w:r>
    </w:p>
    <w:p w14:paraId="7352AEBC" w14:textId="77777777" w:rsidR="00317CFE" w:rsidRPr="00103002" w:rsidRDefault="00317CFE" w:rsidP="00317CFE">
      <w:pPr>
        <w:pStyle w:val="ProductList-Body"/>
        <w:rPr>
          <w:rFonts w:ascii="Calibri" w:eastAsia="PMingLiU" w:hAnsi="Calibri" w:cs="Calibri"/>
        </w:rPr>
      </w:pPr>
    </w:p>
    <w:p w14:paraId="460653D0"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線上服務特定條款</w:t>
      </w:r>
    </w:p>
    <w:p w14:paraId="7BCA3F21" w14:textId="47E9AF85" w:rsidR="00317CFE" w:rsidRPr="00103002" w:rsidRDefault="00835E48" w:rsidP="00317CFE">
      <w:pPr>
        <w:pStyle w:val="ProductList-Body"/>
        <w:rPr>
          <w:rFonts w:ascii="Calibri" w:eastAsia="PMingLiU" w:hAnsi="Calibri" w:cs="Calibri"/>
        </w:rPr>
      </w:pPr>
      <w:hyperlink w:anchor="O365Services" w:tooltip="Office 365 服務" w:history="1">
        <w:r w:rsidR="00317CFE" w:rsidRPr="00103002">
          <w:rPr>
            <w:rStyle w:val="Hyperlink"/>
            <w:rFonts w:ascii="Calibri" w:eastAsia="PMingLiU" w:hAnsi="Calibri" w:cs="Calibri"/>
          </w:rPr>
          <w:t xml:space="preserve">Office 365 </w:t>
        </w:r>
        <w:r w:rsidR="00317CFE" w:rsidRPr="00103002">
          <w:rPr>
            <w:rStyle w:val="Hyperlink"/>
            <w:rFonts w:ascii="Calibri" w:eastAsia="PMingLiU" w:hAnsi="Calibri" w:cs="Calibri"/>
          </w:rPr>
          <w:t>服務</w:t>
        </w:r>
      </w:hyperlink>
      <w:r w:rsidR="00317CFE" w:rsidRPr="00103002">
        <w:rPr>
          <w:rFonts w:ascii="Calibri" w:eastAsia="PMingLiU" w:hAnsi="Calibri" w:cs="Calibri"/>
        </w:rPr>
        <w:t>：為內部風險管理及</w:t>
      </w:r>
      <w:r w:rsidR="00317CFE" w:rsidRPr="00103002">
        <w:rPr>
          <w:rFonts w:ascii="Calibri" w:eastAsia="PMingLiU" w:hAnsi="Calibri" w:cs="Calibri"/>
        </w:rPr>
        <w:t xml:space="preserve"> Microsoft </w:t>
      </w:r>
      <w:r w:rsidR="00317CFE" w:rsidRPr="00103002">
        <w:rPr>
          <w:rFonts w:ascii="Calibri" w:eastAsia="PMingLiU" w:hAnsi="Calibri" w:cs="Calibri"/>
        </w:rPr>
        <w:t>資訊保護之端點功能新增條項，包含服務特定隱私權條款。</w:t>
      </w:r>
    </w:p>
    <w:p w14:paraId="6293F119" w14:textId="12A7518A" w:rsidR="00B1773C" w:rsidRPr="00452528" w:rsidRDefault="00835E48" w:rsidP="00317CFE">
      <w:pPr>
        <w:pStyle w:val="ProductList-Body"/>
        <w:rPr>
          <w:rFonts w:eastAsia="PMingLiU" w:cstheme="minorHAnsi"/>
        </w:rPr>
      </w:pPr>
      <w:hyperlink w:anchor="M365Applications" w:tooltip="Microsoft 365 應用程式" w:history="1">
        <w:r w:rsidR="00317CFE" w:rsidRPr="00103002">
          <w:rPr>
            <w:rStyle w:val="Hyperlink"/>
            <w:rFonts w:ascii="Calibri" w:eastAsia="PMingLiU" w:hAnsi="Calibri" w:cs="Calibri"/>
          </w:rPr>
          <w:t xml:space="preserve">Microsoft 365 </w:t>
        </w:r>
        <w:r w:rsidR="00317CFE" w:rsidRPr="00103002">
          <w:rPr>
            <w:rStyle w:val="Hyperlink"/>
            <w:rFonts w:ascii="Calibri" w:eastAsia="PMingLiU" w:hAnsi="Calibri" w:cs="Calibri"/>
          </w:rPr>
          <w:t>應用程式</w:t>
        </w:r>
      </w:hyperlink>
      <w:r w:rsidR="00317CFE" w:rsidRPr="00103002">
        <w:rPr>
          <w:rFonts w:ascii="Calibri" w:eastAsia="PMingLiU" w:hAnsi="Calibri" w:cs="Calibri"/>
        </w:rPr>
        <w:t>：為以裝置為基礎的訂閱授權新增條款。</w:t>
      </w:r>
      <w:r w:rsidR="00640370">
        <w:rPr>
          <w:rFonts w:eastAsia="PMingLiU" w:cstheme="minorHAnsi"/>
          <w:lang w:val="en-US"/>
        </w:rPr>
        <w:t xml:space="preserve"> </w:t>
      </w:r>
    </w:p>
    <w:p w14:paraId="5B388FEB" w14:textId="27886949" w:rsidR="00A976D7" w:rsidRPr="00D70397" w:rsidRDefault="00835E48"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43897262"/>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835E48"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43897263"/>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43897264"/>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43897265"/>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3BCCFE7" w14:textId="77777777" w:rsidR="00317CFE" w:rsidRPr="00103002" w:rsidRDefault="00317CFE" w:rsidP="00317CFE">
      <w:pPr>
        <w:pStyle w:val="ProductList-Body"/>
        <w:numPr>
          <w:ilvl w:val="0"/>
          <w:numId w:val="1"/>
        </w:numPr>
        <w:spacing w:before="40"/>
        <w:ind w:left="605" w:hanging="274"/>
        <w:rPr>
          <w:rFonts w:ascii="Calibri" w:eastAsia="PMingLiU" w:hAnsi="Calibri" w:cs="Calibri"/>
        </w:rPr>
      </w:pPr>
      <w:r w:rsidRPr="00103002">
        <w:rPr>
          <w:rFonts w:ascii="Calibri" w:eastAsia="PMingLiU" w:hAnsi="Calibri" w:cs="Calibri"/>
        </w:rPr>
        <w:t>除依照下述高風險使用一節外，貴用戶及貴用戶之客戶皆無權在線上服務故障可能導致人員死亡、嚴重傷害，或嚴重物理或環境損害的任何應用或情況中使用線上服務；或</w:t>
      </w:r>
    </w:p>
    <w:p w14:paraId="0D80A3CB" w14:textId="77777777" w:rsidR="00317CFE" w:rsidRPr="00103002" w:rsidRDefault="00317CFE" w:rsidP="00317CFE">
      <w:pPr>
        <w:pStyle w:val="ProductList-Body"/>
        <w:numPr>
          <w:ilvl w:val="0"/>
          <w:numId w:val="1"/>
        </w:numPr>
        <w:spacing w:before="40" w:after="120"/>
        <w:ind w:left="619" w:hanging="274"/>
        <w:rPr>
          <w:rFonts w:ascii="Calibri" w:eastAsia="PMingLiU" w:hAnsi="Calibri" w:cs="Calibri"/>
        </w:rPr>
      </w:pPr>
      <w:r w:rsidRPr="00103002">
        <w:rPr>
          <w:rFonts w:ascii="Calibri" w:eastAsia="PMingLiU" w:hAnsi="Calibri" w:cs="Calibri"/>
        </w:rPr>
        <w:t>協助或鼓勵任何人從事上述行為。</w:t>
      </w:r>
    </w:p>
    <w:p w14:paraId="1B18522E" w14:textId="77777777" w:rsidR="00317CFE" w:rsidRPr="00103002" w:rsidRDefault="00317CFE" w:rsidP="00317CFE">
      <w:pPr>
        <w:pStyle w:val="ProductList-Body"/>
        <w:ind w:left="158"/>
        <w:rPr>
          <w:rFonts w:ascii="Calibri" w:eastAsia="PMingLiU" w:hAnsi="Calibri" w:cs="Calibri"/>
        </w:rPr>
      </w:pPr>
      <w:r w:rsidRPr="00103002">
        <w:rPr>
          <w:rFonts w:ascii="Calibri" w:eastAsia="PMingLiU" w:hAnsi="Calibri" w:cs="Calibri"/>
        </w:rPr>
        <w:t>違反本節中之「可接受的使用原則」可能造成線上服務之中止。</w:t>
      </w:r>
      <w:r w:rsidRPr="00103002">
        <w:rPr>
          <w:rFonts w:ascii="Calibri" w:eastAsia="PMingLiU" w:hAnsi="Calibri" w:cs="Calibri"/>
        </w:rPr>
        <w:t xml:space="preserve">Microsoft </w:t>
      </w:r>
      <w:r w:rsidRPr="00103002">
        <w:rPr>
          <w:rFonts w:ascii="Calibri" w:eastAsia="PMingLiU" w:hAnsi="Calibri" w:cs="Calibri"/>
        </w:rPr>
        <w:t>僅於合理必要的範圍內中止線上服務。除非</w:t>
      </w:r>
      <w:r w:rsidRPr="00103002">
        <w:rPr>
          <w:rFonts w:ascii="Calibri" w:eastAsia="PMingLiU" w:hAnsi="Calibri" w:cs="Calibri"/>
        </w:rPr>
        <w:t xml:space="preserve"> Microsoft </w:t>
      </w:r>
      <w:r w:rsidRPr="00103002">
        <w:rPr>
          <w:rFonts w:ascii="Calibri" w:eastAsia="PMingLiU" w:hAnsi="Calibri" w:cs="Calibri"/>
        </w:rPr>
        <w:t>認為必須立即中止，否則</w:t>
      </w:r>
      <w:r w:rsidRPr="00103002">
        <w:rPr>
          <w:rFonts w:ascii="Calibri" w:eastAsia="PMingLiU" w:hAnsi="Calibri" w:cs="Calibri"/>
        </w:rPr>
        <w:t xml:space="preserve"> Microsoft </w:t>
      </w:r>
      <w:r w:rsidRPr="00103002">
        <w:rPr>
          <w:rFonts w:ascii="Calibri" w:eastAsia="PMingLiU" w:hAnsi="Calibri" w:cs="Calibri"/>
        </w:rPr>
        <w:t>將在基於以上理由中止線上服務之前提供合理的通知。</w:t>
      </w:r>
    </w:p>
    <w:p w14:paraId="0F15615E" w14:textId="77777777" w:rsidR="00317CFE" w:rsidRPr="00103002" w:rsidRDefault="00317CFE" w:rsidP="00317CFE">
      <w:pPr>
        <w:pStyle w:val="ProductList-Body"/>
        <w:ind w:left="180"/>
        <w:rPr>
          <w:rFonts w:ascii="Calibri" w:eastAsia="PMingLiU" w:hAnsi="Calibri" w:cs="Calibri"/>
        </w:rPr>
      </w:pPr>
    </w:p>
    <w:p w14:paraId="4244FE88" w14:textId="77777777" w:rsidR="00317CFE" w:rsidRPr="00103002" w:rsidRDefault="00317CFE" w:rsidP="00317CFE">
      <w:pPr>
        <w:pStyle w:val="ProductList-Body"/>
        <w:ind w:left="180"/>
        <w:outlineLvl w:val="2"/>
        <w:rPr>
          <w:rFonts w:ascii="Calibri" w:eastAsia="PMingLiU" w:hAnsi="Calibri" w:cs="Calibri"/>
          <w:b/>
          <w:bCs/>
          <w:color w:val="0072C6"/>
        </w:rPr>
      </w:pPr>
      <w:r w:rsidRPr="00103002">
        <w:rPr>
          <w:rFonts w:ascii="Calibri" w:eastAsia="PMingLiU" w:hAnsi="Calibri" w:cs="Calibri"/>
          <w:b/>
          <w:bCs/>
          <w:color w:val="0072C6"/>
        </w:rPr>
        <w:t>高風險使用</w:t>
      </w:r>
    </w:p>
    <w:p w14:paraId="530A4B2A" w14:textId="6BE587C3" w:rsidR="009044E2" w:rsidRPr="00421EAD" w:rsidRDefault="00317CFE" w:rsidP="00317CFE">
      <w:pPr>
        <w:pStyle w:val="ProductList-Body"/>
        <w:ind w:left="158"/>
        <w:rPr>
          <w:rFonts w:eastAsia="PMingLiU"/>
        </w:rPr>
      </w:pPr>
      <w:r w:rsidRPr="00103002">
        <w:rPr>
          <w:rFonts w:ascii="Calibri" w:eastAsia="PMingLiU" w:hAnsi="Calibri" w:cs="Calibri"/>
        </w:rPr>
        <w:t>警告：現代科技</w:t>
      </w:r>
      <w:r w:rsidRPr="00103002">
        <w:rPr>
          <w:rFonts w:ascii="Calibri" w:eastAsia="PMingLiU" w:hAnsi="Calibri" w:cs="Calibri"/>
        </w:rPr>
        <w:t xml:space="preserve"> (</w:t>
      </w:r>
      <w:r w:rsidRPr="00103002">
        <w:rPr>
          <w:rFonts w:ascii="Calibri" w:eastAsia="PMingLiU" w:hAnsi="Calibri" w:cs="Calibri"/>
        </w:rPr>
        <w:t>尤其平台技術</w:t>
      </w:r>
      <w:r w:rsidRPr="00103002">
        <w:rPr>
          <w:rFonts w:ascii="Calibri" w:eastAsia="PMingLiU" w:hAnsi="Calibri" w:cs="Calibri"/>
        </w:rPr>
        <w:t xml:space="preserve">) </w:t>
      </w:r>
      <w:r w:rsidRPr="00103002">
        <w:rPr>
          <w:rFonts w:ascii="Calibri" w:eastAsia="PMingLiU" w:hAnsi="Calibri" w:cs="Calibri"/>
        </w:rPr>
        <w:t>的使用方式可能前所未見，客戶必須考量該技術的特定使用方式是否安全。線上服務的設計或目的並非支援在線上服務出現中斷、瑕疵、錯誤或其他故障時可能導致任何人員死亡或嚴重受傷，或發生實質或環境破壞的使用</w:t>
      </w:r>
      <w:r w:rsidRPr="00103002">
        <w:rPr>
          <w:rFonts w:ascii="Calibri" w:eastAsia="PMingLiU" w:hAnsi="Calibri" w:cs="Calibri"/>
        </w:rPr>
        <w:t xml:space="preserve"> (</w:t>
      </w:r>
      <w:r w:rsidRPr="00103002">
        <w:rPr>
          <w:rFonts w:ascii="Calibri" w:eastAsia="PMingLiU" w:hAnsi="Calibri" w:cs="Calibri"/>
        </w:rPr>
        <w:t>通稱「高風險使用」</w:t>
      </w:r>
      <w:r w:rsidRPr="00103002">
        <w:rPr>
          <w:rFonts w:ascii="Calibri" w:eastAsia="PMingLiU" w:hAnsi="Calibri" w:cs="Calibri"/>
        </w:rPr>
        <w:t>)</w:t>
      </w:r>
      <w:r w:rsidRPr="00103002">
        <w:rPr>
          <w:rFonts w:ascii="Calibri" w:eastAsia="PMingLiU" w:hAnsi="Calibri" w:cs="Calibri"/>
        </w:rPr>
        <w:t>。因此，客戶應妥善設計與實施各應用程式，使線上服務出現任何中斷、瑕疵、錯誤或其他故障時，人員、財產和環境的安全不會降至合理、適當且合法的水準之下，無論是針對一般行業或特定行業。客戶對線上服務為高風險使用，須自負風險。如因線上服務之相關高風險使用而發生求償，包括以無過失責任為依據之求償，或以</w:t>
      </w:r>
      <w:r w:rsidRPr="00103002">
        <w:rPr>
          <w:rFonts w:ascii="Calibri" w:eastAsia="PMingLiU" w:hAnsi="Calibri" w:cs="Calibri"/>
        </w:rPr>
        <w:t xml:space="preserve"> Microsoft </w:t>
      </w:r>
      <w:r w:rsidRPr="00103002">
        <w:rPr>
          <w:rFonts w:ascii="Calibri" w:eastAsia="PMingLiU" w:hAnsi="Calibri" w:cs="Calibri"/>
        </w:rPr>
        <w:t>在設計上或向客戶提供線上服務時的過失為依據之求償，客戶同意就一切損害、成本及律師費賠償</w:t>
      </w:r>
      <w:r w:rsidRPr="00103002">
        <w:rPr>
          <w:rFonts w:ascii="Calibri" w:eastAsia="PMingLiU" w:hAnsi="Calibri" w:cs="Calibri"/>
        </w:rPr>
        <w:t xml:space="preserve"> Microsoft</w:t>
      </w:r>
      <w:r w:rsidRPr="00103002">
        <w:rPr>
          <w:rFonts w:ascii="Calibri" w:eastAsia="PMingLiU" w:hAnsi="Calibri" w:cs="Calibri"/>
        </w:rPr>
        <w:t>，並為其抗辯，使其不受損害。前揭賠償義務為客戶大量授權合約下之抗辯義務的補充，不因該合約之責任而受限制或排除</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43897266"/>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43897267"/>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317CFE">
      <w:pPr>
        <w:pStyle w:val="ProductList-Body"/>
        <w:keepNext/>
        <w:ind w:left="187"/>
        <w:outlineLvl w:val="2"/>
        <w:rPr>
          <w:rFonts w:eastAsia="PMingLiU"/>
          <w:szCs w:val="18"/>
        </w:rPr>
      </w:pPr>
      <w:r w:rsidRPr="00261486">
        <w:rPr>
          <w:rFonts w:eastAsia="PMingLiU"/>
          <w:b/>
          <w:color w:val="0072C6"/>
          <w:szCs w:val="18"/>
        </w:rPr>
        <w:lastRenderedPageBreak/>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43897268"/>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43897269"/>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43897270"/>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43897271"/>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0" w:name="_Toc507768547"/>
      <w:bookmarkStart w:id="61" w:name="_Toc43897272"/>
      <w:r w:rsidRPr="00A671AB">
        <w:rPr>
          <w:rFonts w:eastAsia="PMingLiU"/>
        </w:rPr>
        <w:t>其他</w:t>
      </w:r>
      <w:bookmarkEnd w:id="60"/>
      <w:bookmarkEnd w:id="61"/>
    </w:p>
    <w:p w14:paraId="62A086BE" w14:textId="77777777" w:rsidR="00525461" w:rsidRPr="009044E2" w:rsidRDefault="00525461" w:rsidP="00C82B95">
      <w:pPr>
        <w:pStyle w:val="ProductList-Body"/>
        <w:ind w:left="158"/>
        <w:rPr>
          <w:rFonts w:eastAsia="PMingLiU"/>
          <w:b/>
          <w:color w:val="0072C6"/>
        </w:rPr>
      </w:pPr>
      <w:bookmarkStart w:id="62" w:name="_Toc459970681"/>
      <w:bookmarkStart w:id="63"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2"/>
      <w:bookmarkEnd w:id="63"/>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4"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4"/>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835E48"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5" w:name="OnlineServiceSpecificTerms"/>
      <w:bookmarkStart w:id="66" w:name="_Toc43897273"/>
      <w:r w:rsidRPr="00861C8A">
        <w:rPr>
          <w:rFonts w:asciiTheme="minorHAnsi" w:eastAsia="PMingLiU" w:hAnsiTheme="minorHAnsi"/>
        </w:rPr>
        <w:lastRenderedPageBreak/>
        <w:t>線上服務特定條款</w:t>
      </w:r>
      <w:bookmarkEnd w:id="65"/>
      <w:bookmarkEnd w:id="66"/>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7" w:name="_Toc43897274"/>
      <w:bookmarkStart w:id="68" w:name="MicrosoftAzureServices"/>
      <w:r w:rsidRPr="008F1B2C">
        <w:rPr>
          <w:rFonts w:eastAsia="PMingLiU"/>
          <w:lang w:eastAsia="zh-TW"/>
        </w:rPr>
        <w:t xml:space="preserve">Microsoft Azure </w:t>
      </w:r>
      <w:r w:rsidRPr="008F1B2C">
        <w:rPr>
          <w:rFonts w:eastAsia="PMingLiU" w:cs="MS Gothic"/>
          <w:lang w:eastAsia="zh-TW"/>
        </w:rPr>
        <w:t>服務</w:t>
      </w:r>
      <w:bookmarkEnd w:id="67"/>
    </w:p>
    <w:bookmarkEnd w:id="68"/>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835E48"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317CFE">
      <w:pPr>
        <w:pStyle w:val="ProductList-Body"/>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69" w:name="_Toc484158292"/>
    <w:bookmarkStart w:id="70" w:name="MicrosoftTranslator"/>
    <w:bookmarkStart w:id="71" w:name="MicrosoftCognitiveServices"/>
    <w:bookmarkStart w:id="72" w:name="_Toc449618403"/>
    <w:bookmarkStart w:id="73"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4" w:name="_Toc8395026"/>
      <w:bookmarkStart w:id="75" w:name="_Toc43897275"/>
      <w:bookmarkStart w:id="76" w:name="_Toc783785"/>
      <w:r w:rsidR="00C81368" w:rsidRPr="00C81368">
        <w:rPr>
          <w:lang w:val="fr-FR" w:eastAsia="zh-TW"/>
        </w:rPr>
        <w:t>Azure DevTest Labs</w:t>
      </w:r>
      <w:bookmarkEnd w:id="74"/>
      <w:bookmarkEnd w:id="75"/>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835E48"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7" w:name="_Toc43897276"/>
      <w:r w:rsidR="00072F6F" w:rsidRPr="00252129">
        <w:rPr>
          <w:rFonts w:eastAsia="PMingLiU" w:cstheme="minorHAnsi"/>
          <w:lang w:eastAsia="zh-TW"/>
        </w:rPr>
        <w:t>Azure Lab Services</w:t>
      </w:r>
      <w:bookmarkEnd w:id="76"/>
      <w:bookmarkEnd w:id="77"/>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835E48"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78" w:name="AzureMaps"/>
      <w:r w:rsidRPr="00AB579E">
        <w:rPr>
          <w:rFonts w:asciiTheme="minorHAnsi" w:hAnsiTheme="minorHAnsi" w:cstheme="minorHAnsi"/>
        </w:rPr>
        <w:lastRenderedPageBreak/>
        <w:tab/>
      </w:r>
      <w:bookmarkStart w:id="79" w:name="_Toc13858367"/>
      <w:bookmarkStart w:id="80" w:name="_Toc43897277"/>
      <w:bookmarkStart w:id="81"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79"/>
      <w:bookmarkEnd w:id="80"/>
    </w:p>
    <w:bookmarkEnd w:id="81"/>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835E48"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2" w:name="_Toc509825512"/>
      <w:bookmarkStart w:id="83" w:name="_Toc510880769"/>
      <w:bookmarkStart w:id="84" w:name="_Toc43897278"/>
      <w:r w:rsidRPr="00D548A2">
        <w:rPr>
          <w:lang w:eastAsia="zh-TW"/>
        </w:rPr>
        <w:t>Azure Maps</w:t>
      </w:r>
      <w:bookmarkEnd w:id="82"/>
      <w:bookmarkEnd w:id="83"/>
      <w:bookmarkEnd w:id="84"/>
    </w:p>
    <w:bookmarkEnd w:id="78"/>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5" w:name="_Hlk509835802"/>
      <w:r w:rsidRPr="00421EAD">
        <w:rPr>
          <w:rFonts w:eastAsia="PMingLiU" w:cstheme="minorHAnsi"/>
        </w:rPr>
        <w:t>客戶不得在任何第三方內容或地理地圖資料庫上顯示任何結果。</w:t>
      </w:r>
    </w:p>
    <w:bookmarkEnd w:id="85"/>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835E48"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6" w:name="_Toc43897279"/>
      <w:bookmarkEnd w:id="69"/>
      <w:r w:rsidR="00191A17" w:rsidRPr="004F5BCC">
        <w:rPr>
          <w:rFonts w:cstheme="majorHAnsi"/>
        </w:rPr>
        <w:t>Azure Stack Hub</w:t>
      </w:r>
      <w:bookmarkEnd w:id="86"/>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0"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87" w:name="_Toc494738672"/>
    <w:bookmarkStart w:id="88" w:name="_Toc476476610"/>
    <w:bookmarkStart w:id="89" w:name="_Toc459970714"/>
    <w:bookmarkStart w:id="90" w:name="_Toc457466428"/>
    <w:bookmarkStart w:id="91" w:name="AzureActiveDirectoryBasic"/>
    <w:bookmarkStart w:id="92" w:name="_Toc437590238"/>
    <w:bookmarkStart w:id="93" w:name="_Toc435790944"/>
    <w:bookmarkEnd w:id="70"/>
    <w:bookmarkEnd w:id="71"/>
    <w:bookmarkEnd w:id="72"/>
    <w:bookmarkEnd w:id="73"/>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4" w:name="_Toc510880771"/>
      <w:bookmarkStart w:id="95" w:name="_Toc510115105"/>
      <w:bookmarkStart w:id="96" w:name="_Toc43897280"/>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4"/>
      <w:bookmarkEnd w:id="95"/>
      <w:bookmarkEnd w:id="96"/>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1"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2"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835E48"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7" w:name="_Toc5958159"/>
      <w:bookmarkStart w:id="98" w:name="_Toc43897281"/>
      <w:bookmarkStart w:id="99" w:name="CognitiveServices"/>
      <w:r w:rsidRPr="00B04524">
        <w:rPr>
          <w:rFonts w:asciiTheme="minorHAnsi" w:eastAsia="PMingLiU" w:hAnsiTheme="minorHAnsi"/>
          <w:lang w:eastAsia="zh-TW"/>
        </w:rPr>
        <w:t>認知服務</w:t>
      </w:r>
      <w:bookmarkEnd w:id="97"/>
      <w:bookmarkEnd w:id="98"/>
    </w:p>
    <w:bookmarkEnd w:id="99"/>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3"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lastRenderedPageBreak/>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835E48"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0" w:name="_Toc43897282"/>
      <w:r w:rsidR="000337C1" w:rsidRPr="00B20459">
        <w:rPr>
          <w:rFonts w:ascii="Calibri Light" w:eastAsia="PMingLiU" w:hAnsi="Calibri Light" w:cstheme="minorHAnsi"/>
          <w:lang w:val="pt-BR" w:eastAsia="zh-TW"/>
        </w:rPr>
        <w:t>Microsoft Genomics</w:t>
      </w:r>
      <w:bookmarkEnd w:id="87"/>
      <w:bookmarkEnd w:id="100"/>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4"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5"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835E48"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1" w:name="_Toc43897283"/>
      <w:r w:rsidR="00806051">
        <w:rPr>
          <w:rFonts w:ascii="Calibri Light" w:eastAsia="PMingLiU" w:hAnsi="Calibri Light"/>
          <w:lang w:eastAsia="zh-TW"/>
        </w:rPr>
        <w:t>Visual Studio App Center</w:t>
      </w:r>
      <w:bookmarkEnd w:id="101"/>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6"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835E48"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2" w:name="_Toc43897284"/>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88"/>
      <w:bookmarkEnd w:id="102"/>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835E48"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640370">
      <w:pPr>
        <w:pStyle w:val="ProductList-Body"/>
        <w:keepNext/>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640370">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03" w:name="_Toc43897285"/>
      <w:r w:rsidR="0012394C" w:rsidRPr="0012394C">
        <w:rPr>
          <w:rFonts w:ascii="Calibri Light" w:eastAsia="PMingLiU" w:hAnsi="Calibri Light" w:cstheme="minorHAnsi"/>
        </w:rPr>
        <w:t>Azure Active Directory Basic</w:t>
      </w:r>
      <w:bookmarkEnd w:id="89"/>
      <w:bookmarkEnd w:id="90"/>
      <w:bookmarkEnd w:id="103"/>
    </w:p>
    <w:bookmarkEnd w:id="91"/>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4"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5" w:name="_Toc459970715"/>
      <w:bookmarkStart w:id="106" w:name="_Toc457466429"/>
      <w:bookmarkStart w:id="107" w:name="_Toc43897286"/>
      <w:r w:rsidRPr="0012394C">
        <w:rPr>
          <w:rFonts w:ascii="Calibri Light" w:eastAsia="PMingLiU" w:hAnsi="Calibri Light" w:cstheme="minorHAnsi"/>
          <w:lang w:eastAsia="zh-TW"/>
        </w:rPr>
        <w:t>Azure Active Directory Premium</w:t>
      </w:r>
      <w:bookmarkEnd w:id="105"/>
      <w:bookmarkEnd w:id="106"/>
      <w:bookmarkEnd w:id="107"/>
    </w:p>
    <w:bookmarkEnd w:id="104"/>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08"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09" w:name="AzureRightsManagement"/>
      <w:bookmarkStart w:id="110" w:name="_Toc459970716"/>
      <w:bookmarkStart w:id="111" w:name="_Toc457466430"/>
      <w:bookmarkStart w:id="112" w:name="_Toc43897287"/>
      <w:r w:rsidRPr="00934AA8">
        <w:rPr>
          <w:rFonts w:ascii="Calibri Light" w:eastAsia="PMingLiU" w:hAnsi="Calibri Light" w:cstheme="minorHAnsi"/>
          <w:lang w:val="fr-FR"/>
        </w:rPr>
        <w:t>Azure Information Protection</w:t>
      </w:r>
      <w:bookmarkEnd w:id="109"/>
      <w:r w:rsidRPr="00934AA8">
        <w:rPr>
          <w:rFonts w:ascii="Calibri Light" w:eastAsia="PMingLiU" w:hAnsi="Calibri Light" w:cstheme="minorHAnsi"/>
          <w:lang w:val="fr-FR"/>
        </w:rPr>
        <w:t xml:space="preserve"> Premium</w:t>
      </w:r>
      <w:bookmarkEnd w:id="110"/>
      <w:bookmarkEnd w:id="111"/>
      <w:bookmarkEnd w:id="112"/>
    </w:p>
    <w:bookmarkEnd w:id="108"/>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835E48"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3" w:name="_Toc388464308"/>
    <w:bookmarkStart w:id="114" w:name="_Toc523239317"/>
    <w:bookmarkStart w:id="115" w:name="_Toc524436945"/>
    <w:bookmarkEnd w:id="92"/>
    <w:bookmarkEnd w:id="93"/>
    <w:bookmarkEnd w:id="113"/>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6" w:name="_Toc5958166"/>
      <w:bookmarkStart w:id="117" w:name="_Toc8395038"/>
      <w:bookmarkStart w:id="118" w:name="_Toc6563826"/>
      <w:bookmarkStart w:id="119" w:name="_Toc8749039"/>
      <w:bookmarkEnd w:id="114"/>
      <w:bookmarkEnd w:id="115"/>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0" w:name="_Toc17975729"/>
      <w:bookmarkEnd w:id="116"/>
      <w:bookmarkEnd w:id="117"/>
      <w:bookmarkEnd w:id="118"/>
      <w:bookmarkEnd w:id="119"/>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0"/>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7"/>
          <w:footerReference w:type="first" r:id="rId48"/>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835E48"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404E78E6" w14:textId="77777777" w:rsidR="001D1A1F" w:rsidRPr="00292DD0" w:rsidRDefault="001D1A1F" w:rsidP="00640370">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1"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9"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0"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1"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1"/>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2"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B1773C">
      <w:pPr>
        <w:keepNext/>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2"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3" w:name="_Toc43897288"/>
      <w:r w:rsidRPr="001A79A2">
        <w:rPr>
          <w:lang w:eastAsia="zh-TW"/>
        </w:rPr>
        <w:t>Office 365 Services</w:t>
      </w:r>
      <w:bookmarkEnd w:id="123"/>
    </w:p>
    <w:bookmarkEnd w:id="122"/>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835E48"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4"/>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26E0F367" w:rsidR="000F1048" w:rsidRDefault="000F1048" w:rsidP="00441C97">
      <w:pPr>
        <w:pStyle w:val="ProductList-Body"/>
        <w:rPr>
          <w:rFonts w:eastAsia="PMingLiU"/>
          <w:b/>
          <w:color w:val="00188F"/>
        </w:rPr>
      </w:pPr>
    </w:p>
    <w:p w14:paraId="09D23859"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端點合規功能</w:t>
      </w:r>
    </w:p>
    <w:p w14:paraId="1EE672E3" w14:textId="4FD00F42" w:rsidR="00317CFE" w:rsidRDefault="00317CFE" w:rsidP="00317CFE">
      <w:pPr>
        <w:pStyle w:val="ProductList-Body"/>
        <w:rPr>
          <w:rFonts w:ascii="Calibri" w:eastAsia="PMingLiU" w:hAnsi="Calibri" w:cs="Calibri"/>
        </w:rPr>
      </w:pPr>
      <w:r w:rsidRPr="00103002">
        <w:rPr>
          <w:rFonts w:ascii="Calibri" w:eastAsia="PMingLiU" w:hAnsi="Calibri" w:cs="Calibri"/>
        </w:rPr>
        <w:t>內部風險管理及</w:t>
      </w:r>
      <w:r w:rsidRPr="00103002">
        <w:rPr>
          <w:rFonts w:ascii="Calibri" w:eastAsia="PMingLiU" w:hAnsi="Calibri" w:cs="Calibri"/>
        </w:rPr>
        <w:t xml:space="preserve"> Microsoft </w:t>
      </w:r>
      <w:r w:rsidRPr="00103002">
        <w:rPr>
          <w:rFonts w:ascii="Calibri" w:eastAsia="PMingLiU" w:hAnsi="Calibri" w:cs="Calibri"/>
        </w:rPr>
        <w:t>資訊保護</w:t>
      </w:r>
      <w:r w:rsidRPr="00103002">
        <w:rPr>
          <w:rFonts w:ascii="Calibri" w:eastAsia="PMingLiU" w:hAnsi="Calibri" w:cs="Calibri"/>
        </w:rPr>
        <w:t xml:space="preserve"> (</w:t>
      </w:r>
      <w:r w:rsidRPr="00103002">
        <w:rPr>
          <w:rFonts w:ascii="Calibri" w:eastAsia="PMingLiU" w:hAnsi="Calibri" w:cs="Calibri"/>
        </w:rPr>
        <w:t>下稱「合規服務」</w:t>
      </w:r>
      <w:r w:rsidRPr="00103002">
        <w:rPr>
          <w:rFonts w:ascii="Calibri" w:eastAsia="PMingLiU" w:hAnsi="Calibri" w:cs="Calibri"/>
        </w:rPr>
        <w:t xml:space="preserve">) </w:t>
      </w:r>
      <w:r w:rsidRPr="00103002">
        <w:rPr>
          <w:rFonts w:ascii="Calibri" w:eastAsia="PMingLiU" w:hAnsi="Calibri" w:cs="Calibri"/>
        </w:rPr>
        <w:t>包含端點功能，其可整合來自</w:t>
      </w:r>
      <w:r w:rsidRPr="00103002">
        <w:rPr>
          <w:rFonts w:ascii="Calibri" w:eastAsia="PMingLiU" w:hAnsi="Calibri" w:cs="Calibri"/>
        </w:rPr>
        <w:t xml:space="preserve"> Microsoft Defender </w:t>
      </w:r>
      <w:r w:rsidRPr="00103002">
        <w:rPr>
          <w:rFonts w:ascii="Calibri" w:eastAsia="PMingLiU" w:hAnsi="Calibri" w:cs="Calibri"/>
        </w:rPr>
        <w:t>進階威脅防護</w:t>
      </w:r>
      <w:r w:rsidRPr="00103002">
        <w:rPr>
          <w:rFonts w:ascii="Calibri" w:eastAsia="PMingLiU" w:hAnsi="Calibri" w:cs="Calibri"/>
        </w:rPr>
        <w:t xml:space="preserve"> (MDATP) </w:t>
      </w:r>
      <w:r w:rsidRPr="00103002">
        <w:rPr>
          <w:rFonts w:ascii="Calibri" w:eastAsia="PMingLiU" w:hAnsi="Calibri" w:cs="Calibri"/>
        </w:rPr>
        <w:t>的客戶資料。如客戶未具備</w:t>
      </w:r>
      <w:r w:rsidRPr="00103002">
        <w:rPr>
          <w:rFonts w:ascii="Calibri" w:eastAsia="PMingLiU" w:hAnsi="Calibri" w:cs="Calibri"/>
        </w:rPr>
        <w:t xml:space="preserve"> MDATP </w:t>
      </w:r>
      <w:r w:rsidRPr="00103002">
        <w:rPr>
          <w:rFonts w:ascii="Calibri" w:eastAsia="PMingLiU" w:hAnsi="Calibri" w:cs="Calibri"/>
        </w:rPr>
        <w:t>的有效訂閱，將基於啟用合規服務端點功能之有限目的，自動佈建一個執行個體。只有適用於</w:t>
      </w:r>
      <w:r w:rsidRPr="00103002">
        <w:rPr>
          <w:rFonts w:ascii="Calibri" w:eastAsia="PMingLiU" w:hAnsi="Calibri" w:cs="Calibri"/>
        </w:rPr>
        <w:t xml:space="preserve"> MDATP </w:t>
      </w:r>
      <w:r w:rsidRPr="00103002">
        <w:rPr>
          <w:rFonts w:ascii="Calibri" w:eastAsia="PMingLiU" w:hAnsi="Calibri" w:cs="Calibri"/>
        </w:rPr>
        <w:t>的條款及</w:t>
      </w:r>
      <w:r w:rsidRPr="00103002">
        <w:rPr>
          <w:rFonts w:ascii="Calibri" w:eastAsia="PMingLiU" w:hAnsi="Calibri" w:cs="Calibri"/>
        </w:rPr>
        <w:t xml:space="preserve"> DPA </w:t>
      </w:r>
      <w:r w:rsidRPr="00103002">
        <w:rPr>
          <w:rFonts w:ascii="Calibri" w:eastAsia="PMingLiU" w:hAnsi="Calibri" w:cs="Calibri"/>
        </w:rPr>
        <w:t>規定，得適用於為提供此類端點功能而蒐集的客戶資料。</w:t>
      </w:r>
    </w:p>
    <w:p w14:paraId="7BE6499D" w14:textId="77777777" w:rsidR="00317CFE" w:rsidRDefault="00317CFE" w:rsidP="00317CFE">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5"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640370">
      <w:pPr>
        <w:pStyle w:val="ProductList-Offering2Heading"/>
        <w:pageBreakBefore/>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tab/>
      </w:r>
      <w:bookmarkStart w:id="126" w:name="_Toc528174078"/>
      <w:bookmarkStart w:id="127" w:name="_Toc43897289"/>
      <w:r w:rsidRPr="002C4C1B">
        <w:rPr>
          <w:rFonts w:asciiTheme="minorHAnsi" w:eastAsia="PMingLiU" w:hAnsiTheme="minorHAnsi" w:cstheme="minorHAnsi"/>
          <w:lang w:eastAsia="zh-TW"/>
        </w:rPr>
        <w:t>音訊服務</w:t>
      </w:r>
      <w:bookmarkEnd w:id="126"/>
      <w:bookmarkEnd w:id="127"/>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3"/>
          <w:type w:val="continuous"/>
          <w:pgSz w:w="12240" w:h="15840"/>
          <w:pgMar w:top="1440" w:right="720" w:bottom="1440" w:left="720" w:header="720" w:footer="720" w:gutter="0"/>
          <w:cols w:space="720"/>
          <w:titlePg/>
          <w:docGrid w:linePitch="360"/>
        </w:sectPr>
      </w:pPr>
    </w:p>
    <w:bookmarkEnd w:id="125"/>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4"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28" w:name="_Toc523239319"/>
    <w:bookmarkStart w:id="129" w:name="_Toc524436947"/>
    <w:bookmarkStart w:id="130"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28"/>
      <w:bookmarkEnd w:id="129"/>
      <w:bookmarkEnd w:id="130"/>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7C28240F" w14:textId="542CC8B8" w:rsidR="000671C7" w:rsidRPr="00861C8A" w:rsidRDefault="000671C7" w:rsidP="00640370">
      <w:pPr>
        <w:pStyle w:val="ProductList-Body"/>
        <w:ind w:left="158"/>
        <w:rPr>
          <w:rFonts w:eastAsia="PMingLiU"/>
        </w:rPr>
      </w:pPr>
      <w:r w:rsidRPr="00861C8A">
        <w:rPr>
          <w:rFonts w:eastAsia="PMingLiU"/>
          <w:b/>
          <w:color w:val="0072C6"/>
        </w:rPr>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BBF216E" w:rsidR="0096281B" w:rsidRPr="00B6511E" w:rsidRDefault="00640370" w:rsidP="00C1408C">
      <w:pPr>
        <w:pStyle w:val="ProductList-Body"/>
        <w:rPr>
          <w:rFonts w:eastAsia="PMingLiU" w:cstheme="minorHAnsi"/>
        </w:rPr>
      </w:pPr>
      <w:r w:rsidRPr="006D1F91">
        <w:rPr>
          <w:rFonts w:eastAsia="PMingLiU" w:cstheme="minorHAnsi"/>
        </w:rPr>
        <w:t>接受客戶指派</w:t>
      </w:r>
      <w:r w:rsidRPr="006D1F91">
        <w:rPr>
          <w:rFonts w:eastAsia="PMingLiU" w:cstheme="minorHAnsi"/>
        </w:rPr>
        <w:t xml:space="preserve"> Exchange Online </w:t>
      </w:r>
      <w:r w:rsidRPr="006D1F91">
        <w:rPr>
          <w:rFonts w:eastAsia="PMingLiU" w:cstheme="minorHAnsi"/>
        </w:rPr>
        <w:t>使用者</w:t>
      </w:r>
      <w:r w:rsidRPr="006D1F91">
        <w:rPr>
          <w:rFonts w:eastAsia="PMingLiU" w:cstheme="minorHAnsi"/>
        </w:rPr>
        <w:t xml:space="preserve"> SL </w:t>
      </w:r>
      <w:r w:rsidRPr="006D1F91">
        <w:rPr>
          <w:rFonts w:eastAsia="PMingLiU" w:cstheme="minorHAnsi"/>
        </w:rPr>
        <w:t>之每位使用者，得</w:t>
      </w:r>
      <w:r w:rsidRPr="006D1F91">
        <w:rPr>
          <w:rFonts w:eastAsia="PMingLiU" w:cstheme="minorHAnsi"/>
        </w:rPr>
        <w:t xml:space="preserve"> (i) </w:t>
      </w:r>
      <w:r w:rsidRPr="006D1F91">
        <w:rPr>
          <w:rFonts w:eastAsia="PMingLiU" w:cstheme="minorHAnsi"/>
        </w:rPr>
        <w:t>基於商業目的使用行動裝置適用的</w:t>
      </w:r>
      <w:r w:rsidRPr="006D1F91">
        <w:rPr>
          <w:rFonts w:eastAsia="PMingLiU" w:cstheme="minorHAnsi"/>
        </w:rPr>
        <w:t xml:space="preserve"> Microsoft Outlook</w:t>
      </w:r>
      <w:r w:rsidRPr="006D1F91">
        <w:rPr>
          <w:rFonts w:eastAsia="PMingLiU" w:cstheme="minorHAnsi"/>
        </w:rPr>
        <w:t>，以及</w:t>
      </w:r>
      <w:r w:rsidRPr="006D1F91">
        <w:rPr>
          <w:rFonts w:eastAsia="PMingLiU" w:cstheme="minorHAnsi"/>
        </w:rPr>
        <w:t xml:space="preserve"> (ii) </w:t>
      </w:r>
      <w:r w:rsidRPr="006D1F91">
        <w:rPr>
          <w:rFonts w:eastAsia="PMingLiU" w:cstheme="minorHAnsi"/>
        </w:rPr>
        <w:t>在至多五部智慧型手機和五部平板電腦上使用他們的組織</w:t>
      </w:r>
      <w:r w:rsidRPr="006D1F91">
        <w:rPr>
          <w:rFonts w:eastAsia="PMingLiU" w:cstheme="minorHAnsi"/>
        </w:rPr>
        <w:t xml:space="preserve"> ID </w:t>
      </w:r>
      <w:r w:rsidRPr="006D1F91">
        <w:rPr>
          <w:rFonts w:eastAsia="PMingLiU" w:cstheme="minorHAnsi"/>
        </w:rPr>
        <w:t>登入</w:t>
      </w:r>
      <w:r w:rsidRPr="006D1F91">
        <w:rPr>
          <w:rFonts w:eastAsia="PMingLiU" w:cstheme="minorHAnsi"/>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5" w:history="1">
        <w:r w:rsidRPr="00861C8A">
          <w:rPr>
            <w:rStyle w:val="Hyperlink"/>
            <w:rFonts w:eastAsia="PMingLiU"/>
          </w:rPr>
          <w:t>http://go.microsoft.com/?linkid=9839206</w:t>
        </w:r>
      </w:hyperlink>
      <w:r w:rsidRPr="006E78BF">
        <w:rPr>
          <w:rStyle w:val="Hyperlink"/>
          <w:rFonts w:eastAsia="PMingLiU"/>
          <w:color w:val="auto"/>
          <w:u w:val="none"/>
        </w:rPr>
        <w:t>。</w:t>
      </w:r>
    </w:p>
    <w:p w14:paraId="5D20549E" w14:textId="0F6E62BA"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1" w:name="_Hlk486589626"/>
    </w:p>
    <w:bookmarkEnd w:id="131"/>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2" w:name="_Toc423959249"/>
      <w:r w:rsidRPr="0076124E">
        <w:rPr>
          <w:rFonts w:eastAsia="PMingLiU" w:hint="eastAsia"/>
          <w:b/>
          <w:color w:val="00188F"/>
        </w:rPr>
        <w:t>服務等級協定</w:t>
      </w:r>
      <w:bookmarkEnd w:id="132"/>
    </w:p>
    <w:p w14:paraId="5DC56581" w14:textId="1FD06E72" w:rsidR="00F30FF3" w:rsidRPr="0067121B" w:rsidRDefault="008649AE" w:rsidP="006E0CF8">
      <w:pPr>
        <w:pStyle w:val="ProductList-Body"/>
        <w:tabs>
          <w:tab w:val="clear" w:pos="158"/>
          <w:tab w:val="left" w:pos="180"/>
        </w:tabs>
        <w:rPr>
          <w:rFonts w:eastAsia="PMingLiU"/>
        </w:rPr>
      </w:pPr>
      <w:bookmarkStart w:id="133" w:name="Office365Applications"/>
      <w:r w:rsidRPr="00B2454D">
        <w:rPr>
          <w:rFonts w:cstheme="minorHAnsi"/>
          <w:szCs w:val="18"/>
        </w:rPr>
        <w:t>Office 365 Advanced Threat Protection 沒有 SLA</w:t>
      </w:r>
      <w:r w:rsidR="00F30FF3" w:rsidRPr="0067121B">
        <w:rPr>
          <w:rFonts w:eastAsia="PMingLiU"/>
        </w:rPr>
        <w:t>。</w:t>
      </w:r>
    </w:p>
    <w:bookmarkEnd w:id="133"/>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4" w:name="_Toc43897290"/>
      <w:r w:rsidRPr="004563D8">
        <w:t>Microsoft Stream</w:t>
      </w:r>
      <w:bookmarkEnd w:id="134"/>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835E48"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5" w:name="_Toc43897291"/>
      <w:r>
        <w:rPr>
          <w:rFonts w:eastAsia="PMingLiU" w:cstheme="majorHAnsi" w:hint="eastAsia"/>
        </w:rPr>
        <w:t>Microsoft Teams</w:t>
      </w:r>
      <w:bookmarkEnd w:id="135"/>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835E48" w:rsidP="00B1773C">
      <w:pPr>
        <w:pStyle w:val="ProductList-Body"/>
        <w:rPr>
          <w:rFonts w:eastAsia="PMingLiU" w:cstheme="minorHAnsi"/>
        </w:rPr>
      </w:pPr>
      <w:hyperlink r:id="rId56"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2AD5A901" w14:textId="77777777" w:rsidR="00B1773C" w:rsidRDefault="00B1773C" w:rsidP="00B1773C">
      <w:pPr>
        <w:pStyle w:val="ProductList-Body"/>
        <w:rPr>
          <w:rFonts w:eastAsia="PMingLiU" w:cstheme="minorHAnsi"/>
          <w:b/>
          <w:bCs/>
        </w:rPr>
      </w:pPr>
    </w:p>
    <w:p w14:paraId="61C144C2"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835E48"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36" w:name="M365Applications"/>
      <w:bookmarkStart w:id="137" w:name="_Toc37676501"/>
      <w:bookmarkStart w:id="138" w:name="_Toc43897292"/>
      <w:r w:rsidR="00452528" w:rsidRPr="0043086B">
        <w:rPr>
          <w:rFonts w:eastAsia="PMingLiU" w:cstheme="majorHAnsi"/>
        </w:rPr>
        <w:t>Microsoft 365</w:t>
      </w:r>
      <w:r w:rsidR="00452528" w:rsidRPr="009B00BE">
        <w:rPr>
          <w:rFonts w:asciiTheme="minorHAnsi" w:eastAsia="PMingLiU" w:hAnsiTheme="minorHAnsi" w:cstheme="minorHAnsi"/>
        </w:rPr>
        <w:t xml:space="preserve"> </w:t>
      </w:r>
      <w:r w:rsidR="00452528" w:rsidRPr="009B00BE">
        <w:rPr>
          <w:rFonts w:asciiTheme="minorHAnsi" w:eastAsia="PMingLiU" w:hAnsiTheme="minorHAnsi" w:cstheme="minorHAnsi"/>
        </w:rPr>
        <w:t>應用程式</w:t>
      </w:r>
      <w:bookmarkEnd w:id="136"/>
      <w:bookmarkEnd w:id="137"/>
      <w:bookmarkEnd w:id="138"/>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7740188C" w14:textId="77777777" w:rsidR="00452528" w:rsidRPr="009B00BE" w:rsidRDefault="00452528" w:rsidP="00452528">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70FAAB6B" w14:textId="77777777" w:rsidR="00452528" w:rsidRPr="009B00BE" w:rsidRDefault="00452528" w:rsidP="00452528">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5B8F0BC0"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19C2A389"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7"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58"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59"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5B088FFE" w14:textId="77777777" w:rsidR="00452528" w:rsidRPr="009B00BE" w:rsidRDefault="00452528" w:rsidP="00452528">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7288D937"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0701F9F0"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71DE0F7A"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58F09A44" w14:textId="77777777" w:rsidR="00317CFE" w:rsidRDefault="00317CFE" w:rsidP="00317CFE">
      <w:pPr>
        <w:pStyle w:val="ProductList-Body"/>
        <w:rPr>
          <w:rFonts w:ascii="Calibri" w:eastAsia="PMingLiU" w:hAnsi="Calibri" w:cs="Calibri"/>
          <w:b/>
          <w:color w:val="00188F"/>
        </w:rPr>
      </w:pPr>
    </w:p>
    <w:p w14:paraId="365B5B4F" w14:textId="5B153DCC"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以裝置為基礎的訂閱授權</w:t>
      </w:r>
    </w:p>
    <w:p w14:paraId="69CAAD54" w14:textId="77777777" w:rsidR="00317CFE" w:rsidRPr="00103002" w:rsidRDefault="00317CFE" w:rsidP="00317CFE">
      <w:pPr>
        <w:pStyle w:val="ProductList-Body"/>
        <w:spacing w:before="40"/>
        <w:rPr>
          <w:rFonts w:ascii="Calibri" w:eastAsia="PMingLiU" w:hAnsi="Calibri" w:cs="Calibri"/>
        </w:rPr>
      </w:pPr>
      <w:r w:rsidRPr="00103002">
        <w:rPr>
          <w:rFonts w:ascii="Calibri" w:eastAsia="PMingLiU" w:hAnsi="Calibri" w:cs="Calibri"/>
        </w:rPr>
        <w:t>各裝置</w:t>
      </w:r>
      <w:r w:rsidRPr="00103002">
        <w:rPr>
          <w:rFonts w:ascii="Calibri" w:eastAsia="PMingLiU" w:hAnsi="Calibri" w:cs="Calibri"/>
        </w:rPr>
        <w:t xml:space="preserve"> SL </w:t>
      </w:r>
      <w:r w:rsidRPr="00103002">
        <w:rPr>
          <w:rFonts w:ascii="Calibri" w:eastAsia="PMingLiU" w:hAnsi="Calibri" w:cs="Calibri"/>
        </w:rPr>
        <w:t>均允許使用與訂閱一起提供的軟體。授權裝置之使用者：</w:t>
      </w:r>
    </w:p>
    <w:p w14:paraId="1F68623C" w14:textId="77777777" w:rsidR="00317CFE" w:rsidRPr="00103002" w:rsidRDefault="00317CFE" w:rsidP="00317CFE">
      <w:pPr>
        <w:pStyle w:val="ProductList-Body"/>
        <w:numPr>
          <w:ilvl w:val="0"/>
          <w:numId w:val="32"/>
        </w:numPr>
        <w:spacing w:before="40"/>
        <w:rPr>
          <w:rFonts w:ascii="Calibri" w:eastAsia="PMingLiU" w:hAnsi="Calibri" w:cs="Calibri"/>
        </w:rPr>
      </w:pPr>
      <w:r w:rsidRPr="00103002">
        <w:rPr>
          <w:rFonts w:ascii="Calibri" w:eastAsia="PMingLiU" w:hAnsi="Calibri" w:cs="Calibri"/>
        </w:rPr>
        <w:t>得啟用並使用在授權裝置的單一</w:t>
      </w:r>
      <w:r w:rsidRPr="00103002">
        <w:rPr>
          <w:rFonts w:ascii="Calibri" w:eastAsia="PMingLiU" w:hAnsi="Calibri" w:cs="Calibri"/>
        </w:rPr>
        <w:t xml:space="preserve"> OSE </w:t>
      </w:r>
      <w:r w:rsidRPr="00103002">
        <w:rPr>
          <w:rFonts w:ascii="Calibri" w:eastAsia="PMingLiU" w:hAnsi="Calibri" w:cs="Calibri"/>
        </w:rPr>
        <w:t>上提供的軟體；或</w:t>
      </w:r>
    </w:p>
    <w:p w14:paraId="028D4ECC" w14:textId="77777777" w:rsidR="00317CFE" w:rsidRPr="00103002" w:rsidRDefault="00317CFE" w:rsidP="00317CFE">
      <w:pPr>
        <w:pStyle w:val="ProductList-Body"/>
        <w:numPr>
          <w:ilvl w:val="0"/>
          <w:numId w:val="32"/>
        </w:numPr>
        <w:spacing w:before="40"/>
        <w:rPr>
          <w:rFonts w:ascii="Calibri" w:eastAsia="PMingLiU" w:hAnsi="Calibri" w:cs="Calibri"/>
        </w:rPr>
      </w:pPr>
      <w:r w:rsidRPr="00103002">
        <w:rPr>
          <w:rFonts w:ascii="Calibri" w:eastAsia="PMingLiU" w:hAnsi="Calibri" w:cs="Calibri"/>
        </w:rPr>
        <w:t>得在網路伺服器的單一</w:t>
      </w:r>
      <w:r w:rsidRPr="00103002">
        <w:rPr>
          <w:rFonts w:ascii="Calibri" w:eastAsia="PMingLiU" w:hAnsi="Calibri" w:cs="Calibri"/>
        </w:rPr>
        <w:t xml:space="preserve"> OSE </w:t>
      </w:r>
      <w:r w:rsidRPr="00103002">
        <w:rPr>
          <w:rFonts w:ascii="Calibri" w:eastAsia="PMingLiU" w:hAnsi="Calibri" w:cs="Calibri"/>
        </w:rPr>
        <w:t>上或</w:t>
      </w:r>
      <w:r w:rsidRPr="00103002">
        <w:rPr>
          <w:rFonts w:ascii="Calibri" w:eastAsia="PMingLiU" w:hAnsi="Calibri" w:cs="Calibri"/>
        </w:rPr>
        <w:t xml:space="preserve"> Microsoft Azure </w:t>
      </w:r>
      <w:r w:rsidRPr="00103002">
        <w:rPr>
          <w:rFonts w:ascii="Calibri" w:eastAsia="PMingLiU" w:hAnsi="Calibri" w:cs="Calibri"/>
        </w:rPr>
        <w:t>上，或透過「合格多租用戶主機合作夥伴」</w:t>
      </w:r>
      <w:r w:rsidRPr="00103002">
        <w:rPr>
          <w:rFonts w:ascii="Calibri" w:eastAsia="PMingLiU" w:hAnsi="Calibri" w:cs="Calibri"/>
        </w:rPr>
        <w:t>(QMTH)</w:t>
      </w:r>
      <w:r w:rsidRPr="00103002">
        <w:rPr>
          <w:rFonts w:ascii="Calibri" w:eastAsia="PMingLiU" w:hAnsi="Calibri" w:cs="Calibri"/>
        </w:rPr>
        <w:t>，由授權裝置遠端安裝並使用軟體。如果</w:t>
      </w:r>
      <w:r w:rsidRPr="00103002">
        <w:rPr>
          <w:rFonts w:ascii="Calibri" w:eastAsia="PMingLiU" w:hAnsi="Calibri" w:cs="Calibri"/>
        </w:rPr>
        <w:t xml:space="preserve"> QMTH </w:t>
      </w:r>
      <w:r w:rsidRPr="00103002">
        <w:rPr>
          <w:rFonts w:ascii="Calibri" w:eastAsia="PMingLiU" w:hAnsi="Calibri" w:cs="Calibri"/>
        </w:rPr>
        <w:t>使用列舉提供者做為資料中心提供者，則</w:t>
      </w:r>
      <w:r w:rsidRPr="00103002">
        <w:rPr>
          <w:rFonts w:ascii="Calibri" w:eastAsia="PMingLiU" w:hAnsi="Calibri" w:cs="Calibri"/>
        </w:rPr>
        <w:t xml:space="preserve"> QMTH </w:t>
      </w:r>
      <w:r w:rsidRPr="00103002">
        <w:rPr>
          <w:rFonts w:ascii="Calibri" w:eastAsia="PMingLiU" w:hAnsi="Calibri" w:cs="Calibri"/>
        </w:rPr>
        <w:t>對軟體的安裝與使用權利並不適用，詳如</w:t>
      </w:r>
      <w:hyperlink r:id="rId60" w:history="1">
        <w:r w:rsidRPr="00103002">
          <w:rPr>
            <w:rStyle w:val="Hyperlink"/>
            <w:rFonts w:ascii="Calibri" w:eastAsia="PMingLiU" w:hAnsi="Calibri" w:cs="Calibri"/>
          </w:rPr>
          <w:t>產品條款</w:t>
        </w:r>
      </w:hyperlink>
      <w:r w:rsidRPr="00103002">
        <w:rPr>
          <w:rFonts w:ascii="Calibri" w:eastAsia="PMingLiU" w:hAnsi="Calibri" w:cs="Calibri"/>
        </w:rPr>
        <w:t>中所定義之該等條款的規定。產品條款位於</w:t>
      </w:r>
      <w:r w:rsidRPr="00103002">
        <w:rPr>
          <w:rFonts w:ascii="Calibri" w:eastAsia="PMingLiU" w:hAnsi="Calibri" w:cs="Calibri"/>
        </w:rPr>
        <w:t xml:space="preserve"> </w:t>
      </w:r>
      <w:hyperlink r:id="rId61" w:history="1">
        <w:r w:rsidRPr="00103002">
          <w:rPr>
            <w:rStyle w:val="Hyperlink"/>
            <w:rFonts w:ascii="Calibri" w:eastAsia="PMingLiU" w:hAnsi="Calibri" w:cs="Calibri"/>
          </w:rPr>
          <w:t>http://go.microsoft.com/?linkid=9839207</w:t>
        </w:r>
      </w:hyperlink>
      <w:r w:rsidRPr="00103002">
        <w:rPr>
          <w:rFonts w:ascii="Calibri" w:eastAsia="PMingLiU" w:hAnsi="Calibri" w:cs="Calibri"/>
        </w:rPr>
        <w:t>。合格多租用戶主機合作夥伴及其他部署要件之清單，可於下列位置取得：</w:t>
      </w:r>
      <w:r w:rsidRPr="00103002">
        <w:rPr>
          <w:rFonts w:ascii="Calibri" w:eastAsia="PMingLiU" w:hAnsi="Calibri" w:cs="Calibri"/>
        </w:rPr>
        <w:t>www.office.com/sca</w:t>
      </w:r>
      <w:r w:rsidRPr="00103002">
        <w:rPr>
          <w:rFonts w:ascii="Calibri" w:eastAsia="PMingLiU" w:hAnsi="Calibri" w:cs="Calibri"/>
        </w:rPr>
        <w:t>。</w:t>
      </w:r>
    </w:p>
    <w:p w14:paraId="6100BDF0" w14:textId="09249282" w:rsidR="00452528" w:rsidRPr="00317CFE" w:rsidRDefault="00317CFE" w:rsidP="00452528">
      <w:pPr>
        <w:pStyle w:val="ProductList-Body"/>
        <w:spacing w:before="40"/>
        <w:rPr>
          <w:rFonts w:ascii="Calibri" w:eastAsia="PMingLiU" w:hAnsi="Calibri" w:cs="Calibri"/>
        </w:rPr>
      </w:pPr>
      <w:r w:rsidRPr="00103002">
        <w:rPr>
          <w:rFonts w:ascii="Calibri" w:eastAsia="PMingLiU" w:hAnsi="Calibri" w:cs="Calibri"/>
        </w:rPr>
        <w:t>客戶至少每</w:t>
      </w:r>
      <w:r w:rsidRPr="00103002">
        <w:rPr>
          <w:rFonts w:ascii="Calibri" w:eastAsia="PMingLiU" w:hAnsi="Calibri" w:cs="Calibri"/>
        </w:rPr>
        <w:t xml:space="preserve"> 90 </w:t>
      </w:r>
      <w:r w:rsidRPr="00103002">
        <w:rPr>
          <w:rFonts w:ascii="Calibri" w:eastAsia="PMingLiU" w:hAnsi="Calibri" w:cs="Calibri"/>
        </w:rPr>
        <w:t>天必須將安裝軟體的</w:t>
      </w:r>
      <w:r w:rsidRPr="00103002">
        <w:rPr>
          <w:rFonts w:ascii="Calibri" w:eastAsia="PMingLiU" w:hAnsi="Calibri" w:cs="Calibri"/>
        </w:rPr>
        <w:t xml:space="preserve"> OSE </w:t>
      </w:r>
      <w:r w:rsidRPr="00103002">
        <w:rPr>
          <w:rFonts w:ascii="Calibri" w:eastAsia="PMingLiU" w:hAnsi="Calibri" w:cs="Calibri"/>
        </w:rPr>
        <w:t>連線至網際網路一次，否則軟體功能可能受到影響。</w:t>
      </w:r>
    </w:p>
    <w:p w14:paraId="326A62C1" w14:textId="77777777" w:rsidR="00317CFE" w:rsidRPr="0043086B" w:rsidRDefault="00317CFE"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7562B3E4" w14:textId="77777777" w:rsidR="00452528" w:rsidRPr="009B00BE" w:rsidRDefault="00452528" w:rsidP="00452528">
      <w:pPr>
        <w:pStyle w:val="ProductList-Body"/>
        <w:rPr>
          <w:rFonts w:eastAsia="PMingLiU" w:cstheme="minorHAnsi"/>
        </w:rPr>
      </w:pPr>
      <w:r w:rsidRPr="009B00BE">
        <w:rPr>
          <w:rFonts w:eastAsia="PMingLiU" w:cstheme="minorHAnsi"/>
        </w:rPr>
        <w:t>接受客戶指派商務用</w:t>
      </w:r>
      <w:r w:rsidRPr="009B00BE">
        <w:rPr>
          <w:rFonts w:eastAsia="PMingLiU" w:cstheme="minorHAnsi"/>
        </w:rPr>
        <w:t xml:space="preserve"> Microsoft 365 </w:t>
      </w:r>
      <w:r w:rsidRPr="009B00BE">
        <w:rPr>
          <w:rFonts w:eastAsia="PMingLiU" w:cstheme="minorHAnsi"/>
        </w:rPr>
        <w:t>應用程式或企業用</w:t>
      </w:r>
      <w:r w:rsidRPr="009B00BE">
        <w:rPr>
          <w:rFonts w:eastAsia="PMingLiU" w:cstheme="minorHAnsi"/>
        </w:rPr>
        <w:t xml:space="preserve"> Microsoft 365 </w:t>
      </w:r>
      <w:r w:rsidRPr="009B00BE">
        <w:rPr>
          <w:rFonts w:eastAsia="PMingLiU" w:cstheme="minorHAnsi"/>
        </w:rPr>
        <w:t>應用程式之使用者</w:t>
      </w:r>
      <w:r w:rsidRPr="009B00BE">
        <w:rPr>
          <w:rFonts w:eastAsia="PMingLiU" w:cstheme="minorHAnsi"/>
        </w:rPr>
        <w:t xml:space="preserve"> SL </w:t>
      </w:r>
      <w:r w:rsidRPr="009B00BE">
        <w:rPr>
          <w:rFonts w:eastAsia="PMingLiU" w:cstheme="minorHAnsi"/>
        </w:rPr>
        <w:t>的每位使用者，得</w:t>
      </w:r>
      <w:r w:rsidRPr="009B00BE">
        <w:rPr>
          <w:rFonts w:eastAsia="PMingLiU" w:cstheme="minorHAnsi"/>
        </w:rPr>
        <w:t xml:space="preserve"> (i) </w:t>
      </w:r>
      <w:r w:rsidRPr="009B00BE">
        <w:rPr>
          <w:rFonts w:eastAsia="PMingLiU" w:cstheme="minorHAnsi"/>
        </w:rPr>
        <w:t>基於商業目的使用行動裝置適用的</w:t>
      </w:r>
      <w:r w:rsidRPr="009B00BE">
        <w:rPr>
          <w:rFonts w:eastAsia="PMingLiU" w:cstheme="minorHAnsi"/>
        </w:rPr>
        <w:t xml:space="preserve"> Microsoft Office</w:t>
      </w:r>
      <w:r w:rsidRPr="009B00BE">
        <w:rPr>
          <w:rFonts w:eastAsia="PMingLiU" w:cstheme="minorHAnsi"/>
        </w:rPr>
        <w:t>，以及</w:t>
      </w:r>
      <w:r w:rsidRPr="009B00BE">
        <w:rPr>
          <w:rFonts w:eastAsia="PMingLiU" w:cstheme="minorHAnsi"/>
        </w:rPr>
        <w:t xml:space="preserve"> (ii) </w:t>
      </w:r>
      <w:r w:rsidRPr="009B00BE">
        <w:rPr>
          <w:rFonts w:eastAsia="PMingLiU" w:cstheme="minorHAnsi"/>
        </w:rPr>
        <w:t>至多在五部智慧型手機和五部平板電腦上使用他們的組織</w:t>
      </w:r>
      <w:r w:rsidRPr="009B00BE">
        <w:rPr>
          <w:rFonts w:eastAsia="PMingLiU" w:cstheme="minorHAnsi"/>
        </w:rPr>
        <w:t xml:space="preserve"> ID </w:t>
      </w:r>
      <w:r w:rsidRPr="009B00BE">
        <w:rPr>
          <w:rFonts w:eastAsia="PMingLiU" w:cstheme="minorHAnsi"/>
        </w:rPr>
        <w:t>登入至</w:t>
      </w:r>
      <w:r w:rsidRPr="009B00BE">
        <w:rPr>
          <w:rFonts w:eastAsia="PMingLiU" w:cstheme="minorHAnsi"/>
        </w:rPr>
        <w:t xml:space="preserve"> Microsoft Office</w:t>
      </w:r>
      <w:r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452528">
      <w:pPr>
        <w:pStyle w:val="ProductList-Body"/>
        <w:ind w:left="180"/>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39" w:name="_Hlk19132461"/>
      <w:r w:rsidRPr="00452528">
        <w:rPr>
          <w:rFonts w:eastAsia="PMingLiU" w:cstheme="minorHAnsi"/>
        </w:rPr>
        <w:t>由非客戶或其任一關係企業之實體進行管理或掌控的任何專用伺服器需受</w:t>
      </w:r>
      <w:hyperlink r:id="rId62" w:history="1">
        <w:r w:rsidRPr="00452528">
          <w:rPr>
            <w:rStyle w:val="Hyperlink"/>
            <w:rFonts w:eastAsia="PMingLiU" w:cstheme="minorHAnsi"/>
          </w:rPr>
          <w:t>產品條款</w:t>
        </w:r>
      </w:hyperlink>
      <w:r w:rsidRPr="00452528">
        <w:rPr>
          <w:rFonts w:eastAsia="PMingLiU" w:cstheme="minorHAnsi"/>
        </w:rPr>
        <w:t>的「外包軟體管理」條款所拘束。</w:t>
      </w:r>
      <w:bookmarkEnd w:id="139"/>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835E48"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0" w:name="_Toc6563831"/>
      <w:bookmarkStart w:id="141" w:name="_Toc8395043"/>
      <w:bookmarkStart w:id="142" w:name="Officefortheweb"/>
      <w:bookmarkStart w:id="143" w:name="_Toc13858383"/>
      <w:bookmarkStart w:id="144" w:name="_Toc43897293"/>
      <w:r w:rsidR="00B75236" w:rsidRPr="00B75236">
        <w:rPr>
          <w:rFonts w:asciiTheme="minorHAnsi" w:eastAsia="PMingLiU" w:hAnsiTheme="minorHAnsi" w:cstheme="minorHAnsi"/>
        </w:rPr>
        <w:t>網頁版</w:t>
      </w:r>
      <w:bookmarkEnd w:id="140"/>
      <w:bookmarkEnd w:id="141"/>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42"/>
      <w:bookmarkEnd w:id="143"/>
      <w:bookmarkEnd w:id="144"/>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835E48"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5826">
      <w:pPr>
        <w:pStyle w:val="ProductList-Offering2Heading"/>
        <w:rPr>
          <w:rFonts w:eastAsia="PMingLiU"/>
          <w:lang w:eastAsia="zh-TW"/>
        </w:rPr>
      </w:pPr>
      <w:r w:rsidRPr="003515FD">
        <w:rPr>
          <w:rFonts w:eastAsia="PMingLiU"/>
          <w:lang w:eastAsia="zh-TW"/>
        </w:rPr>
        <w:tab/>
      </w:r>
      <w:bookmarkStart w:id="145" w:name="_Toc43897294"/>
      <w:r w:rsidRPr="003515FD">
        <w:rPr>
          <w:rFonts w:eastAsia="PMingLiU" w:cs="MS Gothic"/>
          <w:lang w:eastAsia="zh-TW"/>
        </w:rPr>
        <w:t>商務用</w:t>
      </w:r>
      <w:r w:rsidRPr="003515FD">
        <w:rPr>
          <w:rFonts w:eastAsia="PMingLiU"/>
          <w:lang w:eastAsia="zh-TW"/>
        </w:rPr>
        <w:t xml:space="preserve"> OneDrive</w:t>
      </w:r>
      <w:bookmarkEnd w:id="145"/>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835E48"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6" w:name="_Toc6563833"/>
      <w:bookmarkStart w:id="147" w:name="_Toc21617054"/>
      <w:bookmarkStart w:id="148" w:name="_Toc43897295"/>
      <w:bookmarkStart w:id="149" w:name="ProjectOnline"/>
      <w:r w:rsidRPr="00421EAD">
        <w:rPr>
          <w:rFonts w:eastAsia="PMingLiU" w:cs="Calibri"/>
        </w:rPr>
        <w:t>Project</w:t>
      </w:r>
      <w:bookmarkEnd w:id="146"/>
      <w:bookmarkEnd w:id="147"/>
      <w:bookmarkEnd w:id="148"/>
    </w:p>
    <w:bookmarkEnd w:id="149"/>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3"/>
          <w:footerReference w:type="first" r:id="rId64"/>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D56434B" w14:textId="51AA44E1"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r w:rsidR="00317CFE">
        <w:rPr>
          <w:rFonts w:ascii="Calibri" w:eastAsia="PMingLiU" w:hAnsi="Calibri" w:cs="Calibri"/>
          <w:sz w:val="16"/>
          <w:szCs w:val="16"/>
        </w:rPr>
        <w:br w:type="column"/>
      </w: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65"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6"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7"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835E48"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0" w:name="_Toc523239324"/>
      <w:bookmarkStart w:id="151" w:name="_Toc524436952"/>
      <w:r>
        <w:rPr>
          <w:rFonts w:ascii="Calibri Light" w:eastAsia="PMingLiU" w:hAnsi="Calibri Light" w:cs="Times New Roman"/>
          <w:b/>
          <w:color w:val="0072C6"/>
          <w:sz w:val="28"/>
        </w:rPr>
        <w:t>SharePoint Online</w:t>
      </w:r>
      <w:bookmarkEnd w:id="150"/>
      <w:bookmarkEnd w:id="151"/>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8"/>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835E48"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52" w:name="WorkplaceAnalytics"/>
      <w:bookmarkStart w:id="153" w:name="_Toc37676506"/>
      <w:bookmarkStart w:id="154" w:name="_Toc43897296"/>
      <w:r w:rsidRPr="009B00BE">
        <w:rPr>
          <w:rFonts w:asciiTheme="minorHAnsi" w:eastAsia="PMingLiU" w:hAnsiTheme="minorHAnsi" w:cstheme="minorHAnsi"/>
        </w:rPr>
        <w:t>工作場所分析</w:t>
      </w:r>
      <w:bookmarkEnd w:id="152"/>
      <w:bookmarkEnd w:id="153"/>
      <w:bookmarkEnd w:id="154"/>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69"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C55826">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55"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317CFE">
      <w:pPr>
        <w:pStyle w:val="ProductList-OfferingGroupHeading"/>
        <w:keepNext/>
        <w:rPr>
          <w:rFonts w:ascii="PMingLiU" w:eastAsia="PMingLiU" w:hAnsi="PMingLiU"/>
          <w:lang w:eastAsia="zh-TW"/>
        </w:rPr>
      </w:pPr>
      <w:bookmarkStart w:id="156" w:name="_Toc43897297"/>
      <w:r w:rsidRPr="003515FD">
        <w:rPr>
          <w:rFonts w:ascii="PMingLiU" w:eastAsia="PMingLiU" w:hAnsi="PMingLiU" w:cs="MS Gothic" w:hint="eastAsia"/>
          <w:lang w:eastAsia="zh-TW"/>
        </w:rPr>
        <w:t>其他線上服務</w:t>
      </w:r>
      <w:bookmarkEnd w:id="156"/>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7" w:name="_Toc476476628"/>
      <w:bookmarkStart w:id="158" w:name="_Toc459970737"/>
      <w:bookmarkStart w:id="159" w:name="MicrosoftLearning"/>
      <w:bookmarkStart w:id="160" w:name="MicrosoftPowerBIPro"/>
      <w:bookmarkEnd w:id="155"/>
      <w:r w:rsidRPr="00276B97">
        <w:rPr>
          <w:rFonts w:asciiTheme="minorHAnsi" w:eastAsia="PMingLiU" w:hAnsiTheme="minorHAnsi" w:hint="eastAsia"/>
          <w:lang w:eastAsia="zh-TW"/>
        </w:rPr>
        <w:tab/>
      </w:r>
      <w:bookmarkStart w:id="161" w:name="_Toc3111583"/>
      <w:bookmarkStart w:id="162" w:name="_Toc794198"/>
      <w:bookmarkStart w:id="163" w:name="_Toc43897298"/>
      <w:bookmarkStart w:id="164"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1"/>
      <w:bookmarkEnd w:id="162"/>
      <w:bookmarkEnd w:id="163"/>
    </w:p>
    <w:bookmarkEnd w:id="164"/>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70"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1"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2"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835E48"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5" w:name="BingMapsTransactionsandUsers"/>
      <w:bookmarkStart w:id="166" w:name="_Toc3111584"/>
      <w:bookmarkStart w:id="167" w:name="_Toc43897299"/>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5"/>
      <w:bookmarkEnd w:id="166"/>
      <w:bookmarkEnd w:id="167"/>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3"/>
          <w:footerReference w:type="first" r:id="rId74"/>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7"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8"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9"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835E48"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68" w:name="MicrosoftPowerPlatform"/>
      <w:r w:rsidRPr="004C055E">
        <w:rPr>
          <w:rFonts w:asciiTheme="minorHAnsi" w:eastAsia="PMingLiU" w:hAnsiTheme="minorHAnsi"/>
        </w:rPr>
        <w:tab/>
      </w:r>
      <w:bookmarkStart w:id="169" w:name="_Toc8395051"/>
      <w:bookmarkStart w:id="170" w:name="_Toc6563839"/>
      <w:bookmarkStart w:id="171" w:name="_Toc43897300"/>
      <w:bookmarkStart w:id="172"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69"/>
      <w:bookmarkEnd w:id="170"/>
      <w:bookmarkEnd w:id="171"/>
    </w:p>
    <w:bookmarkEnd w:id="172"/>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8"/>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C420F31"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2"/>
          <w:footerReference w:type="first" r:id="rId83"/>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835E48"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317CFE">
      <w:pPr>
        <w:pStyle w:val="ProductList-Body"/>
        <w:keepNext/>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4"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835E48"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73" w:name="M365UnattendedLicense"/>
      <w:bookmarkStart w:id="174" w:name="_Toc34838460"/>
      <w:bookmarkStart w:id="175" w:name="_Toc43897301"/>
      <w:r w:rsidRPr="00B2454D">
        <w:rPr>
          <w:rFonts w:cstheme="majorHAnsi"/>
        </w:rPr>
        <w:t xml:space="preserve">Microsoft 365 - </w:t>
      </w:r>
      <w:r w:rsidRPr="00B2454D">
        <w:rPr>
          <w:rFonts w:cstheme="majorHAnsi"/>
        </w:rPr>
        <w:t>自動授權</w:t>
      </w:r>
      <w:bookmarkEnd w:id="173"/>
      <w:bookmarkEnd w:id="174"/>
      <w:bookmarkEnd w:id="175"/>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5"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27C1FA72"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 / E3 – </w:t>
      </w:r>
      <w:r w:rsidRPr="006D1F91">
        <w:rPr>
          <w:rFonts w:eastAsia="PMingLiU" w:cstheme="minorHAnsi"/>
        </w:rPr>
        <w:t>自動授權皆可在一個專屬的實體或虛擬機器人程序自動化</w:t>
      </w:r>
      <w:r w:rsidRPr="006D1F91">
        <w:rPr>
          <w:rFonts w:eastAsia="PMingLiU" w:cstheme="minorHAnsi"/>
        </w:rPr>
        <w:t xml:space="preserve"> OSE </w:t>
      </w:r>
      <w:r w:rsidRPr="006D1F91">
        <w:rPr>
          <w:rFonts w:eastAsia="PMingLiU" w:cstheme="minorHAnsi"/>
        </w:rPr>
        <w:t>中使用</w:t>
      </w:r>
      <w:r w:rsidRPr="006D1F91">
        <w:rPr>
          <w:rFonts w:eastAsia="PMingLiU" w:cstheme="minorHAnsi"/>
        </w:rPr>
        <w:t xml:space="preserve"> M365 A3/E3 </w:t>
      </w:r>
      <w:r w:rsidRPr="006D1F91">
        <w:rPr>
          <w:rFonts w:eastAsia="PMingLiU" w:cstheme="minorHAnsi"/>
        </w:rPr>
        <w:t>套件。</w:t>
      </w:r>
    </w:p>
    <w:p w14:paraId="57B1ABAC"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A3/E3 – </w:t>
      </w:r>
      <w:r w:rsidRPr="006D1F91">
        <w:rPr>
          <w:rFonts w:eastAsia="PMingLiU" w:cstheme="minorHAnsi"/>
        </w:rPr>
        <w:t>允許自動授權有一個企業用</w:t>
      </w:r>
      <w:r w:rsidRPr="006D1F91">
        <w:rPr>
          <w:rFonts w:eastAsia="PMingLiU" w:cstheme="minorHAnsi"/>
        </w:rPr>
        <w:t xml:space="preserve"> Microsoft 365 </w:t>
      </w:r>
      <w:r w:rsidRPr="006D1F91">
        <w:rPr>
          <w:rFonts w:eastAsia="PMingLiU" w:cstheme="minorHAnsi"/>
        </w:rPr>
        <w:t>應用程式的單一專屬執行個體。</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317CFE">
      <w:pPr>
        <w:pStyle w:val="ProductList-Body"/>
        <w:keepNext/>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76" w:name="Intune"/>
    <w:bookmarkEnd w:id="157"/>
    <w:bookmarkEnd w:id="158"/>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7" w:name="_Toc531082929"/>
      <w:bookmarkStart w:id="178" w:name="_Toc6563840"/>
      <w:bookmarkStart w:id="179" w:name="GitHubOfferings"/>
      <w:bookmarkStart w:id="180" w:name="_Toc21617061"/>
      <w:bookmarkStart w:id="181" w:name="MicrosoftCloudAppSecurity"/>
      <w:r w:rsidRPr="00D70397">
        <w:rPr>
          <w:rFonts w:asciiTheme="minorHAnsi" w:eastAsia="PMingLiU" w:hAnsiTheme="minorHAnsi"/>
          <w:lang w:eastAsia="zh-TW"/>
        </w:rPr>
        <w:tab/>
      </w:r>
      <w:bookmarkStart w:id="182" w:name="_Toc43897302"/>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7"/>
      <w:bookmarkEnd w:id="178"/>
      <w:r w:rsidR="000A6E1E" w:rsidRPr="00176973">
        <w:rPr>
          <w:rFonts w:ascii="Calibri" w:eastAsia="PMingLiU" w:hAnsi="Calibri" w:cs="Calibri" w:hint="eastAsia"/>
        </w:rPr>
        <w:t>服務項目</w:t>
      </w:r>
      <w:bookmarkEnd w:id="179"/>
      <w:bookmarkEnd w:id="180"/>
      <w:bookmarkEnd w:id="182"/>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6"/>
          <w:footerReference w:type="first" r:id="rId87"/>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13ED6E1A" w14:textId="6688B1FD"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r w:rsidR="00317CFE">
        <w:rPr>
          <w:rFonts w:asciiTheme="majorHAnsi" w:hAnsiTheme="majorHAnsi" w:cstheme="majorHAnsi"/>
          <w:sz w:val="16"/>
          <w:szCs w:val="16"/>
        </w:rPr>
        <w:br w:type="column"/>
      </w: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5FEDC53" w14:textId="77777777"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644CDC87" w14:textId="1DB0ECF5" w:rsidR="00317CFE" w:rsidRPr="00F13D4C" w:rsidRDefault="00317CFE" w:rsidP="000A6E1E">
      <w:pPr>
        <w:pStyle w:val="ProductList-Body"/>
        <w:rPr>
          <w:rFonts w:ascii="Calibri" w:eastAsia="PMingLiU" w:hAnsi="Calibri" w:cs="Calibri"/>
          <w:sz w:val="16"/>
          <w:szCs w:val="16"/>
        </w:rPr>
        <w:sectPr w:rsidR="00317CFE" w:rsidRPr="00F13D4C" w:rsidSect="00421EAD">
          <w:footerReference w:type="default" r:id="rId88"/>
          <w:footerReference w:type="first" r:id="rId89"/>
          <w:type w:val="continuous"/>
          <w:pgSz w:w="12240" w:h="15840"/>
          <w:pgMar w:top="1440" w:right="720" w:bottom="1440" w:left="720" w:header="720" w:footer="720" w:gutter="0"/>
          <w:cols w:num="2" w:space="720"/>
          <w:titlePg/>
          <w:docGrid w:linePitch="360"/>
        </w:sectPr>
      </w:pPr>
      <w:r w:rsidRPr="00103002">
        <w:rPr>
          <w:rFonts w:ascii="Calibri" w:eastAsia="PMingLiU" w:hAnsi="Calibri" w:cs="Calibri"/>
          <w:sz w:val="16"/>
          <w:szCs w:val="16"/>
        </w:rPr>
        <w:t>GitHub Engineering Direct</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90"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91"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92"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t>G</w:t>
      </w:r>
      <w:r w:rsidRPr="008649AE">
        <w:rPr>
          <w:rFonts w:ascii="Calibri" w:eastAsia="PMingLiU" w:hAnsi="Calibri" w:cs="Calibri" w:hint="eastAsia"/>
          <w:b/>
          <w:color w:val="00188F"/>
          <w:lang w:val="en-US"/>
        </w:rPr>
        <w:t xml:space="preserve">itHub Advanced Security </w:t>
      </w:r>
      <w:r w:rsidRPr="008649AE">
        <w:rPr>
          <w:rFonts w:ascii="Calibri" w:eastAsia="PMingLiU" w:hAnsi="Calibri" w:cs="Calibri" w:hint="eastAsia"/>
          <w:b/>
          <w:color w:val="00188F"/>
        </w:rPr>
        <w:t>及</w:t>
      </w:r>
      <w:r w:rsidRPr="008649AE">
        <w:rPr>
          <w:rFonts w:ascii="Calibri" w:eastAsia="PMingLiU" w:hAnsi="Calibri" w:cs="Calibri" w:hint="eastAsia"/>
          <w:b/>
          <w:color w:val="00188F"/>
          <w:lang w:val="en-US"/>
        </w:rPr>
        <w:t xml:space="preserve"> GitHub Insight</w:t>
      </w:r>
      <w:r w:rsidRPr="00176973">
        <w:rPr>
          <w:rFonts w:ascii="Calibri" w:eastAsia="PMingLiU" w:hAnsi="Calibri" w:cs="Calibri" w:hint="eastAsia"/>
          <w:b/>
          <w:color w:val="00188F"/>
          <w:lang w:val="en-US"/>
        </w:rPr>
        <w:t>s</w:t>
      </w:r>
    </w:p>
    <w:p w14:paraId="2746F88F" w14:textId="7EFA551F" w:rsidR="00CC2806" w:rsidRDefault="00640370" w:rsidP="000A6E1E">
      <w:pPr>
        <w:pStyle w:val="ProductList-Body"/>
        <w:rPr>
          <w:rFonts w:eastAsia="PMingLiU"/>
          <w:spacing w:val="-2"/>
        </w:rPr>
      </w:pPr>
      <w:r w:rsidRPr="006D1F91">
        <w:rPr>
          <w:rFonts w:eastAsia="PMingLiU" w:cstheme="minorHAnsi"/>
        </w:rPr>
        <w:t>客戶的</w:t>
      </w:r>
      <w:r w:rsidRPr="006D1F91">
        <w:rPr>
          <w:rFonts w:eastAsia="PMingLiU" w:cstheme="minorHAnsi"/>
          <w:lang w:val="en-US"/>
        </w:rPr>
        <w:t xml:space="preserve"> GitHub Enterprise </w:t>
      </w:r>
      <w:r w:rsidRPr="006D1F91">
        <w:rPr>
          <w:rFonts w:eastAsia="PMingLiU" w:cstheme="minorHAnsi"/>
        </w:rPr>
        <w:t>或包括</w:t>
      </w:r>
      <w:r w:rsidRPr="006D1F91">
        <w:rPr>
          <w:rFonts w:eastAsia="PMingLiU" w:cstheme="minorHAnsi"/>
          <w:lang w:val="en-US"/>
        </w:rPr>
        <w:t xml:space="preserve"> GitHub Enterprise </w:t>
      </w:r>
      <w:r w:rsidRPr="006D1F91">
        <w:rPr>
          <w:rFonts w:eastAsia="PMingLiU" w:cstheme="minorHAnsi"/>
        </w:rPr>
        <w:t>的服務項目之授權使用者得存取及使用</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w:t>
      </w:r>
      <w:r w:rsidRPr="006D1F91">
        <w:rPr>
          <w:rFonts w:eastAsia="PMingLiU" w:cstheme="minorHAnsi"/>
          <w:lang w:val="en-US"/>
        </w:rPr>
        <w:t>，</w:t>
      </w:r>
      <w:r w:rsidRPr="006D1F91">
        <w:rPr>
          <w:rFonts w:eastAsia="PMingLiU" w:cstheme="minorHAnsi"/>
        </w:rPr>
        <w:t>惟前提是所有此等使用者亦已獲指派</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 </w:t>
      </w:r>
      <w:r w:rsidRPr="006D1F91">
        <w:rPr>
          <w:rFonts w:eastAsia="PMingLiU" w:cstheme="minorHAnsi"/>
        </w:rPr>
        <w:t>使用者</w:t>
      </w:r>
      <w:r w:rsidRPr="006D1F91">
        <w:rPr>
          <w:rFonts w:eastAsia="PMingLiU" w:cstheme="minorHAnsi"/>
          <w:lang w:val="en-US"/>
        </w:rPr>
        <w:t xml:space="preserve"> SL</w:t>
      </w:r>
      <w:r w:rsidRPr="006D1F91">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44A036DC" w14:textId="77777777"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GitHub Engineering Direct (</w:t>
      </w:r>
      <w:r w:rsidRPr="00103002">
        <w:rPr>
          <w:rFonts w:ascii="Calibri" w:eastAsia="PMingLiU" w:hAnsi="Calibri" w:cs="Calibri"/>
          <w:b/>
          <w:color w:val="00188F"/>
        </w:rPr>
        <w:t>獨立或與</w:t>
      </w:r>
      <w:r w:rsidRPr="00103002">
        <w:rPr>
          <w:rFonts w:ascii="Calibri" w:eastAsia="PMingLiU" w:hAnsi="Calibri" w:cs="Calibri"/>
          <w:b/>
          <w:color w:val="00188F"/>
        </w:rPr>
        <w:t xml:space="preserve"> GitHub One </w:t>
      </w:r>
      <w:r w:rsidRPr="00103002">
        <w:rPr>
          <w:rFonts w:ascii="Calibri" w:eastAsia="PMingLiU" w:hAnsi="Calibri" w:cs="Calibri"/>
          <w:b/>
          <w:color w:val="00188F"/>
        </w:rPr>
        <w:t>併用</w:t>
      </w:r>
      <w:r w:rsidRPr="00103002">
        <w:rPr>
          <w:rFonts w:ascii="Calibri" w:eastAsia="PMingLiU" w:hAnsi="Calibri" w:cs="Calibri"/>
          <w:b/>
          <w:color w:val="00188F"/>
        </w:rPr>
        <w:t>)</w:t>
      </w:r>
    </w:p>
    <w:p w14:paraId="2366687A" w14:textId="51656E43" w:rsidR="008649AE" w:rsidRPr="00C324FB" w:rsidRDefault="00317CFE" w:rsidP="00317CFE">
      <w:pPr>
        <w:pStyle w:val="ProductList-Body"/>
        <w:rPr>
          <w:rFonts w:eastAsia="PMingLiU"/>
          <w:spacing w:val="-2"/>
        </w:rPr>
      </w:pPr>
      <w:r w:rsidRPr="00103002">
        <w:rPr>
          <w:rFonts w:ascii="Calibri" w:eastAsia="PMingLiU" w:hAnsi="Calibri" w:cs="Calibri"/>
        </w:rPr>
        <w:t xml:space="preserve">GitHub Engineering Direct </w:t>
      </w:r>
      <w:r w:rsidRPr="00103002">
        <w:rPr>
          <w:rFonts w:ascii="Calibri" w:eastAsia="PMingLiU" w:hAnsi="Calibri" w:cs="Calibri"/>
        </w:rPr>
        <w:t>為</w:t>
      </w:r>
      <w:r w:rsidRPr="00103002">
        <w:rPr>
          <w:rFonts w:ascii="Calibri" w:eastAsia="PMingLiU" w:hAnsi="Calibri" w:cs="Calibri"/>
        </w:rPr>
        <w:t xml:space="preserve"> GitHub, Inc. </w:t>
      </w:r>
      <w:r w:rsidRPr="00103002">
        <w:rPr>
          <w:rFonts w:ascii="Calibri" w:eastAsia="PMingLiU" w:hAnsi="Calibri" w:cs="Calibri"/>
        </w:rPr>
        <w:t>提供的進階級技術支援。</w:t>
      </w:r>
      <w:r w:rsidRPr="00103002">
        <w:rPr>
          <w:rFonts w:ascii="Calibri" w:eastAsia="PMingLiU" w:hAnsi="Calibri" w:cs="Calibri"/>
        </w:rPr>
        <w:t xml:space="preserve">GitHub Engineering Direct </w:t>
      </w:r>
      <w:r w:rsidRPr="00103002">
        <w:rPr>
          <w:rFonts w:ascii="Calibri" w:eastAsia="PMingLiU" w:hAnsi="Calibri" w:cs="Calibri"/>
        </w:rPr>
        <w:t>方案的先決條件是客戶有</w:t>
      </w:r>
      <w:r w:rsidRPr="00103002">
        <w:rPr>
          <w:rFonts w:ascii="Calibri" w:eastAsia="PMingLiU" w:hAnsi="Calibri" w:cs="Calibri"/>
        </w:rPr>
        <w:t xml:space="preserve"> Microsoft Premier </w:t>
      </w:r>
      <w:r w:rsidRPr="00103002">
        <w:rPr>
          <w:rFonts w:ascii="Calibri" w:eastAsia="PMingLiU" w:hAnsi="Calibri" w:cs="Calibri"/>
        </w:rPr>
        <w:t>或整合支援。使用</w:t>
      </w:r>
      <w:r w:rsidRPr="00103002">
        <w:rPr>
          <w:rFonts w:ascii="Calibri" w:eastAsia="PMingLiU" w:hAnsi="Calibri" w:cs="Calibri"/>
        </w:rPr>
        <w:t xml:space="preserve"> GitHub </w:t>
      </w:r>
      <w:r w:rsidRPr="00103002">
        <w:rPr>
          <w:rFonts w:ascii="Calibri" w:eastAsia="PMingLiU" w:hAnsi="Calibri" w:cs="Calibri"/>
        </w:rPr>
        <w:t>技術支援，表示客戶同意受</w:t>
      </w:r>
      <w:r w:rsidRPr="00103002">
        <w:rPr>
          <w:rFonts w:ascii="Calibri" w:eastAsia="PMingLiU" w:hAnsi="Calibri" w:cs="Calibri"/>
        </w:rPr>
        <w:t xml:space="preserve"> GitHub </w:t>
      </w:r>
      <w:r w:rsidRPr="00103002">
        <w:rPr>
          <w:rFonts w:ascii="Calibri" w:eastAsia="PMingLiU" w:hAnsi="Calibri" w:cs="Calibri"/>
        </w:rPr>
        <w:t>條款</w:t>
      </w:r>
      <w:r w:rsidRPr="00103002">
        <w:rPr>
          <w:rFonts w:ascii="Calibri" w:eastAsia="PMingLiU" w:hAnsi="Calibri" w:cs="Calibri"/>
        </w:rPr>
        <w:t xml:space="preserve"> (</w:t>
      </w:r>
      <w:r w:rsidRPr="00103002">
        <w:rPr>
          <w:rFonts w:ascii="Calibri" w:eastAsia="PMingLiU" w:hAnsi="Calibri" w:cs="Calibri"/>
        </w:rPr>
        <w:t>可於</w:t>
      </w:r>
      <w:r w:rsidRPr="00103002">
        <w:rPr>
          <w:rFonts w:ascii="Calibri" w:eastAsia="PMingLiU" w:hAnsi="Calibri" w:cs="Calibri"/>
          <w:b/>
          <w:bCs/>
          <w:sz w:val="21"/>
          <w:szCs w:val="21"/>
        </w:rPr>
        <w:t xml:space="preserve"> </w:t>
      </w:r>
      <w:hyperlink r:id="rId93" w:history="1">
        <w:r w:rsidRPr="00103002">
          <w:rPr>
            <w:rStyle w:val="Hyperlink"/>
            <w:rFonts w:ascii="Calibri" w:eastAsia="PMingLiU" w:hAnsi="Calibri" w:cs="Calibri"/>
            <w:szCs w:val="18"/>
          </w:rPr>
          <w:t>https://aka.ms/githubsupport</w:t>
        </w:r>
      </w:hyperlink>
      <w:r w:rsidRPr="00103002">
        <w:rPr>
          <w:rFonts w:ascii="Calibri" w:eastAsia="PMingLiU" w:hAnsi="Calibri" w:cs="Calibri"/>
          <w:szCs w:val="18"/>
        </w:rPr>
        <w:t xml:space="preserve"> </w:t>
      </w:r>
      <w:r w:rsidRPr="00103002">
        <w:rPr>
          <w:rFonts w:ascii="Calibri" w:eastAsia="PMingLiU" w:hAnsi="Calibri" w:cs="Calibri"/>
          <w:szCs w:val="18"/>
        </w:rPr>
        <w:t>取得</w:t>
      </w:r>
      <w:r w:rsidRPr="00103002">
        <w:rPr>
          <w:rFonts w:ascii="Calibri" w:eastAsia="PMingLiU" w:hAnsi="Calibri" w:cs="Calibri"/>
          <w:szCs w:val="18"/>
        </w:rPr>
        <w:t xml:space="preserve">) </w:t>
      </w:r>
      <w:r w:rsidRPr="00103002">
        <w:rPr>
          <w:rFonts w:ascii="Calibri" w:eastAsia="PMingLiU" w:hAnsi="Calibri" w:cs="Calibri"/>
          <w:szCs w:val="18"/>
        </w:rPr>
        <w:t>的拘束</w:t>
      </w:r>
      <w:r w:rsidR="008649AE" w:rsidRPr="008649AE">
        <w:rPr>
          <w:rFonts w:eastAsia="PMingLiU"/>
          <w:spacing w:val="-2"/>
        </w:rPr>
        <w:t>。</w:t>
      </w:r>
    </w:p>
    <w:p w14:paraId="02EEE8E0" w14:textId="77777777" w:rsidR="00072F6F" w:rsidRPr="00D70397" w:rsidRDefault="00835E48"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83" w:name="_Toc531082930"/>
      <w:bookmarkStart w:id="184" w:name="_Toc531348188"/>
      <w:bookmarkStart w:id="185" w:name="_Toc43897303"/>
      <w:r w:rsidRPr="00F74B16">
        <w:t>Microsoft Cloud App Security</w:t>
      </w:r>
      <w:bookmarkEnd w:id="183"/>
      <w:bookmarkEnd w:id="184"/>
      <w:bookmarkEnd w:id="185"/>
    </w:p>
    <w:bookmarkEnd w:id="181"/>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835E48"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835E48"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6" w:name="MicrosoftGraphdataconnect"/>
      <w:bookmarkStart w:id="187" w:name="_Toc3111588"/>
      <w:bookmarkStart w:id="188" w:name="_Toc43897304"/>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6"/>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7"/>
      <w:bookmarkEnd w:id="188"/>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835E48"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82B95">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89" w:name="_Toc534755264"/>
      <w:bookmarkStart w:id="190" w:name="_Toc43897305"/>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89"/>
      <w:bookmarkEnd w:id="190"/>
    </w:p>
    <w:p w14:paraId="4F379630"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317CFE">
      <w:pPr>
        <w:pStyle w:val="ProductList-Body"/>
        <w:keepNext/>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94"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317CFE">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1"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317CFE">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92" w:name="_Toc43897306"/>
      <w:r w:rsidR="00DB4FF8" w:rsidRPr="005B62C0">
        <w:rPr>
          <w:rFonts w:ascii="Calibri Light" w:eastAsia="PMingLiU" w:hAnsi="Calibri Light"/>
          <w:lang w:eastAsia="zh-TW"/>
        </w:rPr>
        <w:t>Microsoft Intune</w:t>
      </w:r>
      <w:bookmarkEnd w:id="191"/>
      <w:bookmarkEnd w:id="192"/>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6"/>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265D1E01" w:rsidR="00DB4FF8" w:rsidRPr="005B62C0" w:rsidRDefault="00CD2C1E"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bidi="ar-SA"/>
        </w:rPr>
        <w:t>Microsoft Endpoint</w:t>
      </w:r>
      <w:r w:rsidR="000B6481" w:rsidRPr="00C90B7D">
        <w:rPr>
          <w:rFonts w:asciiTheme="majorHAnsi" w:hAnsiTheme="majorHAnsi"/>
          <w:sz w:val="16"/>
          <w:szCs w:val="16"/>
          <w:lang w:val="en-US" w:bidi="ar-SA"/>
        </w:rPr>
        <w:t xml:space="preserve"> Configuration Manager</w:t>
      </w:r>
      <w:r w:rsidR="000B6481" w:rsidRPr="003E5B0E">
        <w:rPr>
          <w:rFonts w:eastAsia="PMingLiU"/>
          <w:sz w:val="16"/>
          <w:szCs w:val="16"/>
        </w:rPr>
        <w:t xml:space="preserve"> </w:t>
      </w:r>
      <w:r w:rsidR="000B6481" w:rsidRPr="003E5B0E">
        <w:rPr>
          <w:rFonts w:eastAsia="PMingLiU"/>
          <w:sz w:val="16"/>
          <w:szCs w:val="16"/>
        </w:rPr>
        <w:t>與</w:t>
      </w:r>
      <w:r w:rsidR="000B6481" w:rsidRPr="003E5B0E">
        <w:rPr>
          <w:rFonts w:eastAsia="PMingLiU"/>
          <w:sz w:val="16"/>
          <w:szCs w:val="16"/>
        </w:rPr>
        <w:t xml:space="preserve"> </w:t>
      </w:r>
      <w:r w:rsidR="000B6481" w:rsidRPr="00C90B7D">
        <w:rPr>
          <w:rFonts w:asciiTheme="majorHAnsi" w:hAnsiTheme="majorHAnsi"/>
          <w:sz w:val="16"/>
          <w:szCs w:val="16"/>
          <w:lang w:val="en-US" w:bidi="ar-SA"/>
        </w:rPr>
        <w:t>System Center Endpoint Protection</w:t>
      </w:r>
      <w:r w:rsidR="000B6481" w:rsidRPr="003E5B0E">
        <w:rPr>
          <w:rFonts w:eastAsia="PMingLiU"/>
          <w:sz w:val="16"/>
          <w:szCs w:val="16"/>
        </w:rPr>
        <w:t xml:space="preserve"> </w:t>
      </w:r>
      <w:r w:rsidR="000B6481" w:rsidRPr="003E5B0E">
        <w:rPr>
          <w:rFonts w:eastAsia="PMingLiU"/>
          <w:sz w:val="16"/>
          <w:szCs w:val="16"/>
        </w:rPr>
        <w:t>適用的</w:t>
      </w:r>
      <w:r w:rsidR="000B6481" w:rsidRPr="003E5B0E">
        <w:rPr>
          <w:rFonts w:eastAsia="PMingLiU"/>
          <w:sz w:val="16"/>
          <w:szCs w:val="16"/>
        </w:rPr>
        <w:t xml:space="preserve"> </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 xml:space="preserve"> (</w:t>
      </w:r>
      <w:r w:rsidR="000B6481" w:rsidRPr="003E5B0E">
        <w:rPr>
          <w:rFonts w:eastAsia="PMingLiU"/>
          <w:sz w:val="16"/>
          <w:szCs w:val="16"/>
        </w:rPr>
        <w:t>每一使用者、每一裝置</w:t>
      </w:r>
      <w:r w:rsidR="000B6481" w:rsidRPr="003E5B0E">
        <w:rPr>
          <w:rFonts w:eastAsia="PMingLiU"/>
          <w:sz w:val="16"/>
          <w:szCs w:val="16"/>
        </w:rPr>
        <w:t>)</w:t>
      </w:r>
      <w:r w:rsidR="000B6481" w:rsidRPr="003E5B0E">
        <w:rPr>
          <w:rFonts w:eastAsia="PMingLiU"/>
        </w:rPr>
        <w:br/>
      </w:r>
      <w:r w:rsidR="000B6481" w:rsidRPr="003E5B0E">
        <w:rPr>
          <w:rFonts w:eastAsia="PMingLiU"/>
          <w:sz w:val="16"/>
          <w:szCs w:val="16"/>
        </w:rPr>
        <w:t>(</w:t>
      </w:r>
      <w:r w:rsidR="000B6481" w:rsidRPr="003E5B0E">
        <w:rPr>
          <w:rFonts w:eastAsia="PMingLiU"/>
          <w:sz w:val="16"/>
          <w:szCs w:val="16"/>
        </w:rPr>
        <w:t>以下稱「</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77777777" w:rsidR="000B6481" w:rsidRPr="003E5B0E" w:rsidRDefault="000B6481" w:rsidP="00C82B95">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3"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3"/>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7"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82B95">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4" w:name="_Toc453946633"/>
    <w:bookmarkStart w:id="195"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6" w:name="_Toc43897307"/>
      <w:r w:rsidR="00A976D7" w:rsidRPr="00B64188">
        <w:rPr>
          <w:rFonts w:ascii="Calibri Light" w:eastAsia="PMingLiU" w:hAnsi="Calibri Light"/>
        </w:rPr>
        <w:t>Microsoft Learning</w:t>
      </w:r>
      <w:bookmarkEnd w:id="194"/>
      <w:bookmarkEnd w:id="195"/>
      <w:bookmarkEnd w:id="196"/>
    </w:p>
    <w:bookmarkEnd w:id="159"/>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317CFE">
      <w:pPr>
        <w:pStyle w:val="ProductList-ClauseHeading"/>
        <w:rPr>
          <w:rFonts w:eastAsia="PMingLiU"/>
        </w:rPr>
      </w:pPr>
      <w:bookmarkStart w:id="197" w:name="_Toc451949072"/>
      <w:r w:rsidRPr="00D70397">
        <w:rPr>
          <w:rFonts w:eastAsia="PMingLiU"/>
        </w:rPr>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8"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0"/>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8" w:name="MicrosoftSearchinBing"/>
      <w:bookmarkStart w:id="199" w:name="_Toc3111592"/>
      <w:bookmarkStart w:id="200" w:name="_Toc43897308"/>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8"/>
      <w:bookmarkEnd w:id="199"/>
      <w:bookmarkEnd w:id="200"/>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9"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835E48"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77777777" w:rsidR="00452528" w:rsidRPr="009B00BE" w:rsidRDefault="00452528" w:rsidP="00452528">
      <w:pPr>
        <w:pStyle w:val="ProductList-Offering2Heading"/>
        <w:outlineLvl w:val="2"/>
        <w:rPr>
          <w:rFonts w:asciiTheme="minorHAnsi" w:eastAsia="PMingLiU" w:hAnsiTheme="minorHAnsi" w:cstheme="minorHAnsi"/>
        </w:rPr>
      </w:pPr>
      <w:r w:rsidRPr="0043086B">
        <w:rPr>
          <w:rFonts w:eastAsia="PMingLiU" w:cstheme="majorHAnsi"/>
        </w:rPr>
        <w:tab/>
      </w:r>
      <w:bookmarkStart w:id="201" w:name="MicosoftThreatProtection"/>
      <w:bookmarkStart w:id="202" w:name="_Toc37676519"/>
      <w:bookmarkStart w:id="203" w:name="_Toc43897309"/>
      <w:r w:rsidRPr="0043086B">
        <w:rPr>
          <w:rFonts w:eastAsia="PMingLiU" w:cstheme="majorHAnsi"/>
        </w:rPr>
        <w:t>Microsoft</w:t>
      </w:r>
      <w:r w:rsidRPr="009B00BE">
        <w:rPr>
          <w:rFonts w:asciiTheme="minorHAnsi" w:eastAsia="PMingLiU" w:hAnsiTheme="minorHAnsi" w:cstheme="minorHAnsi"/>
        </w:rPr>
        <w:t xml:space="preserve"> </w:t>
      </w:r>
      <w:r w:rsidRPr="009B00BE">
        <w:rPr>
          <w:rFonts w:asciiTheme="minorHAnsi" w:eastAsia="PMingLiU" w:hAnsiTheme="minorHAnsi" w:cstheme="minorHAnsi"/>
        </w:rPr>
        <w:t>威脅防護</w:t>
      </w:r>
      <w:bookmarkEnd w:id="201"/>
      <w:bookmarkEnd w:id="202"/>
      <w:bookmarkEnd w:id="203"/>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12F026AA" w:rsidR="00452528" w:rsidRPr="00452528" w:rsidRDefault="00452528" w:rsidP="00C82B95">
      <w:pPr>
        <w:pStyle w:val="ProductList-Body"/>
        <w:rPr>
          <w:rFonts w:eastAsia="PMingLiU" w:cstheme="minorHAnsi"/>
        </w:rPr>
      </w:pPr>
      <w:r w:rsidRPr="009B00BE">
        <w:rPr>
          <w:rFonts w:eastAsia="PMingLiU" w:cstheme="minorHAnsi"/>
        </w:rPr>
        <w:t xml:space="preserve">Microsoft </w:t>
      </w:r>
      <w:r w:rsidRPr="009B00BE">
        <w:rPr>
          <w:rFonts w:eastAsia="PMingLiU" w:cstheme="minorHAnsi"/>
        </w:rPr>
        <w:t>威脅防護整合了來自其他線上服務</w:t>
      </w:r>
      <w:r w:rsidRPr="009B00BE">
        <w:rPr>
          <w:rFonts w:eastAsia="PMingLiU" w:cstheme="minorHAnsi"/>
        </w:rPr>
        <w:t xml:space="preserve"> (</w:t>
      </w:r>
      <w:r w:rsidRPr="009B00BE">
        <w:rPr>
          <w:rFonts w:eastAsia="PMingLiU" w:cstheme="minorHAnsi"/>
        </w:rPr>
        <w:t>包括</w:t>
      </w:r>
      <w:r w:rsidRPr="009B00BE">
        <w:rPr>
          <w:rFonts w:eastAsia="PMingLiU" w:cstheme="minorHAnsi"/>
        </w:rPr>
        <w:t xml:space="preserve"> Microsoft Defender </w:t>
      </w:r>
      <w:r w:rsidRPr="009B00BE">
        <w:rPr>
          <w:rFonts w:eastAsia="PMingLiU" w:cstheme="minorHAnsi"/>
        </w:rPr>
        <w:t>進階威脅防護、</w:t>
      </w:r>
      <w:r w:rsidRPr="009B00BE">
        <w:rPr>
          <w:rFonts w:eastAsia="PMingLiU" w:cstheme="minorHAnsi"/>
        </w:rPr>
        <w:t xml:space="preserve">Office 365 </w:t>
      </w:r>
      <w:r w:rsidRPr="009B00BE">
        <w:rPr>
          <w:rFonts w:eastAsia="PMingLiU" w:cstheme="minorHAnsi"/>
        </w:rPr>
        <w:t>進階威脅防護、</w:t>
      </w:r>
      <w:r w:rsidRPr="009B00BE">
        <w:rPr>
          <w:rFonts w:eastAsia="PMingLiU" w:cstheme="minorHAnsi"/>
        </w:rPr>
        <w:t xml:space="preserve">Microsoft </w:t>
      </w:r>
      <w:r w:rsidRPr="009B00BE">
        <w:rPr>
          <w:rFonts w:eastAsia="PMingLiU" w:cstheme="minorHAnsi"/>
        </w:rPr>
        <w:t>雲端應用程式安全、</w:t>
      </w:r>
      <w:r w:rsidRPr="009B00BE">
        <w:rPr>
          <w:rFonts w:eastAsia="PMingLiU" w:cstheme="minorHAnsi"/>
        </w:rPr>
        <w:t xml:space="preserve">Azure </w:t>
      </w:r>
      <w:r w:rsidRPr="009B00BE">
        <w:rPr>
          <w:rFonts w:eastAsia="PMingLiU" w:cstheme="minorHAnsi"/>
        </w:rPr>
        <w:t>進階威脅防護、</w:t>
      </w:r>
      <w:r w:rsidRPr="009B00BE">
        <w:rPr>
          <w:rFonts w:eastAsia="PMingLiU" w:cstheme="minorHAnsi"/>
        </w:rPr>
        <w:t xml:space="preserve">Azure Active Directory </w:t>
      </w:r>
      <w:r w:rsidRPr="009B00BE">
        <w:rPr>
          <w:rFonts w:eastAsia="PMingLiU" w:cstheme="minorHAnsi"/>
        </w:rPr>
        <w:t>及客戶設定的其他線上服務，於本條合稱「</w:t>
      </w:r>
      <w:r w:rsidRPr="009B00BE">
        <w:rPr>
          <w:rFonts w:eastAsia="PMingLiU" w:cstheme="minorHAnsi"/>
        </w:rPr>
        <w:t xml:space="preserve">MTP </w:t>
      </w:r>
      <w:r w:rsidRPr="009B00BE">
        <w:rPr>
          <w:rFonts w:eastAsia="PMingLiU" w:cstheme="minorHAnsi"/>
        </w:rPr>
        <w:t>輸入服務」</w:t>
      </w:r>
      <w:r w:rsidRPr="009B00BE">
        <w:rPr>
          <w:rFonts w:eastAsia="PMingLiU" w:cstheme="minorHAnsi"/>
        </w:rPr>
        <w:t xml:space="preserve">) </w:t>
      </w:r>
      <w:r w:rsidRPr="009B00BE">
        <w:rPr>
          <w:rFonts w:eastAsia="PMingLiU" w:cstheme="minorHAnsi"/>
        </w:rPr>
        <w:t>的客戶資料。將來自</w:t>
      </w:r>
      <w:r w:rsidRPr="009B00BE">
        <w:rPr>
          <w:rFonts w:eastAsia="PMingLiU" w:cstheme="minorHAnsi"/>
        </w:rPr>
        <w:t xml:space="preserve"> MTP </w:t>
      </w:r>
      <w:r w:rsidRPr="009B00BE">
        <w:rPr>
          <w:rFonts w:eastAsia="PMingLiU" w:cstheme="minorHAnsi"/>
        </w:rPr>
        <w:t>輸入服務的客戶資料整合至</w:t>
      </w:r>
      <w:r w:rsidRPr="009B00BE">
        <w:rPr>
          <w:rFonts w:eastAsia="PMingLiU" w:cstheme="minorHAnsi"/>
        </w:rPr>
        <w:t xml:space="preserve"> Microsoft </w:t>
      </w:r>
      <w:r w:rsidRPr="009B00BE">
        <w:rPr>
          <w:rFonts w:eastAsia="PMingLiU" w:cstheme="minorHAnsi"/>
        </w:rPr>
        <w:t>威脅防護中後，該資料僅受適用於</w:t>
      </w:r>
      <w:r w:rsidRPr="009B00BE">
        <w:rPr>
          <w:rFonts w:eastAsia="PMingLiU" w:cstheme="minorHAnsi"/>
        </w:rPr>
        <w:t xml:space="preserve"> Microsoft </w:t>
      </w:r>
      <w:r w:rsidRPr="009B00BE">
        <w:rPr>
          <w:rFonts w:eastAsia="PMingLiU" w:cstheme="minorHAnsi"/>
        </w:rPr>
        <w:t>威脅防護的</w:t>
      </w:r>
      <w:r w:rsidRPr="009B00BE">
        <w:rPr>
          <w:rFonts w:eastAsia="PMingLiU" w:cstheme="minorHAnsi"/>
        </w:rPr>
        <w:t xml:space="preserve"> OST </w:t>
      </w:r>
      <w:r w:rsidRPr="009B00BE">
        <w:rPr>
          <w:rFonts w:eastAsia="PMingLiU" w:cstheme="minorHAnsi"/>
        </w:rPr>
        <w:t>和</w:t>
      </w:r>
      <w:r w:rsidRPr="009B00BE">
        <w:rPr>
          <w:rFonts w:eastAsia="PMingLiU" w:cstheme="minorHAnsi"/>
        </w:rPr>
        <w:t xml:space="preserve"> DPA </w:t>
      </w:r>
      <w:r w:rsidRPr="009B00BE">
        <w:rPr>
          <w:rFonts w:eastAsia="PMingLiU" w:cstheme="minorHAnsi"/>
        </w:rPr>
        <w:t>條款規範。</w:t>
      </w:r>
    </w:p>
    <w:p w14:paraId="68612CF0" w14:textId="77777777" w:rsidR="008756B0" w:rsidRPr="00F64463" w:rsidRDefault="00835E48"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04" w:name="_Toc457466455"/>
      <w:bookmarkStart w:id="205" w:name="_Toc43897310"/>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4"/>
      <w:bookmarkEnd w:id="205"/>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835E48"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835E48"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B1773C">
      <w:pPr>
        <w:pStyle w:val="ProductList-Offering2Heading"/>
        <w:rPr>
          <w:lang w:eastAsia="zh-TW"/>
        </w:rPr>
      </w:pPr>
      <w:r>
        <w:rPr>
          <w:lang w:eastAsia="zh-TW"/>
        </w:rPr>
        <w:tab/>
      </w:r>
      <w:bookmarkStart w:id="206" w:name="_Toc43897311"/>
      <w:r w:rsidR="000671C7" w:rsidRPr="00722146">
        <w:rPr>
          <w:lang w:eastAsia="zh-TW"/>
        </w:rPr>
        <w:t>Office 365 Developer</w:t>
      </w:r>
      <w:bookmarkEnd w:id="206"/>
    </w:p>
    <w:p w14:paraId="0576D86C"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835E48"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07" w:name="_Toc13858401"/>
      <w:bookmarkStart w:id="208" w:name="_Toc43897312"/>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07"/>
      <w:bookmarkEnd w:id="208"/>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835E48"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7FD0912" w14:textId="77777777" w:rsidR="008D6873" w:rsidRPr="00861C8A" w:rsidRDefault="008D6873" w:rsidP="000671C7">
      <w:pPr>
        <w:pStyle w:val="ProductList-Body"/>
        <w:rPr>
          <w:rFonts w:eastAsia="PMingLiU"/>
        </w:rPr>
        <w:sectPr w:rsidR="008D6873" w:rsidRPr="00861C8A" w:rsidSect="002577A8">
          <w:footerReference w:type="first" r:id="rId100"/>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9" w:name="Attachment1"/>
      <w:bookmarkStart w:id="210" w:name="_Toc43897313"/>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9"/>
      <w:bookmarkEnd w:id="210"/>
    </w:p>
    <w:p w14:paraId="6971B03B" w14:textId="77777777" w:rsidR="00421EAD" w:rsidRPr="00421EAD" w:rsidRDefault="00421EAD" w:rsidP="00421EAD">
      <w:pPr>
        <w:pStyle w:val="ProductList-Offering1Heading"/>
        <w:rPr>
          <w:rFonts w:asciiTheme="minorHAnsi" w:hAnsiTheme="minorHAnsi" w:cs="Calibri Light"/>
        </w:rPr>
      </w:pPr>
      <w:bookmarkStart w:id="211" w:name="_Toc27047360"/>
      <w:bookmarkStart w:id="212" w:name="_Toc43897314"/>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11"/>
      <w:bookmarkEnd w:id="212"/>
    </w:p>
    <w:p w14:paraId="026211A8" w14:textId="77777777" w:rsidR="00640370" w:rsidRPr="006D1F91" w:rsidRDefault="00640370" w:rsidP="00640370">
      <w:pPr>
        <w:pStyle w:val="ProductList-Body"/>
        <w:rPr>
          <w:rFonts w:eastAsia="PMingLiU" w:cstheme="minorHAnsi"/>
        </w:rPr>
      </w:pPr>
      <w:r w:rsidRPr="006D1F91">
        <w:rPr>
          <w:rFonts w:eastAsia="PMingLiU" w:cstheme="minorHAnsi"/>
        </w:rPr>
        <w:t xml:space="preserve">DPA </w:t>
      </w:r>
      <w:r w:rsidRPr="006D1F91">
        <w:rPr>
          <w:rFonts w:eastAsia="PMingLiU" w:cstheme="minorHAnsi"/>
        </w:rPr>
        <w:t>條款不適用於：</w:t>
      </w:r>
      <w:r w:rsidRPr="006D1F91">
        <w:rPr>
          <w:rFonts w:eastAsia="PMingLiU" w:cstheme="minorHAnsi"/>
        </w:rPr>
        <w:t xml:space="preserve">Bing </w:t>
      </w:r>
      <w:r w:rsidRPr="006D1F91">
        <w:rPr>
          <w:rFonts w:eastAsia="PMingLiU" w:cstheme="minorHAnsi"/>
        </w:rPr>
        <w:t>地圖服務行動資產管理平台、</w:t>
      </w:r>
      <w:r w:rsidRPr="006D1F91">
        <w:rPr>
          <w:rFonts w:eastAsia="PMingLiU" w:cstheme="minorHAnsi"/>
        </w:rPr>
        <w:t xml:space="preserve">Bing </w:t>
      </w:r>
      <w:r w:rsidRPr="006D1F91">
        <w:rPr>
          <w:rFonts w:eastAsia="PMingLiU" w:cstheme="minorHAnsi"/>
        </w:rPr>
        <w:t>地圖服務交易與使用者、</w:t>
      </w:r>
      <w:r w:rsidRPr="006D1F91">
        <w:rPr>
          <w:rFonts w:eastAsia="PMingLiU" w:cstheme="minorHAnsi"/>
        </w:rPr>
        <w:t xml:space="preserve">Bing </w:t>
      </w:r>
      <w:r w:rsidRPr="006D1F91">
        <w:rPr>
          <w:rFonts w:eastAsia="PMingLiU" w:cstheme="minorHAnsi"/>
        </w:rPr>
        <w:t>搜尋服務、安裝於客戶專用硬體之容器內的認知服務、</w:t>
      </w:r>
      <w:r w:rsidRPr="006D1F91">
        <w:rPr>
          <w:rFonts w:eastAsia="PMingLiU" w:cstheme="minorHAnsi"/>
        </w:rPr>
        <w:t xml:space="preserve">GitHub </w:t>
      </w:r>
      <w:r w:rsidRPr="006D1F91">
        <w:rPr>
          <w:rFonts w:eastAsia="PMingLiU" w:cstheme="minorHAnsi"/>
        </w:rPr>
        <w:t>方案、</w:t>
      </w:r>
      <w:r w:rsidRPr="006D1F91">
        <w:rPr>
          <w:rFonts w:eastAsia="PMingLiU" w:cstheme="minorHAnsi"/>
        </w:rPr>
        <w:t>LinkedIn Sales Navigator</w:t>
      </w:r>
      <w:r w:rsidRPr="006D1F91">
        <w:rPr>
          <w:rFonts w:eastAsia="PMingLiU" w:cstheme="minorHAnsi"/>
        </w:rPr>
        <w:t>、</w:t>
      </w:r>
      <w:r w:rsidRPr="006D1F91">
        <w:rPr>
          <w:rFonts w:eastAsia="PMingLiU" w:cstheme="minorHAnsi"/>
        </w:rPr>
        <w:t>Azure Stack Hub</w:t>
      </w:r>
      <w:r w:rsidRPr="006D1F91">
        <w:rPr>
          <w:rFonts w:eastAsia="PMingLiU" w:cstheme="minorHAnsi"/>
        </w:rPr>
        <w:t>、</w:t>
      </w:r>
      <w:r w:rsidRPr="006D1F91">
        <w:rPr>
          <w:rFonts w:eastAsia="PMingLiU" w:cstheme="minorHAnsi"/>
        </w:rPr>
        <w:t xml:space="preserve">ISV </w:t>
      </w:r>
      <w:r w:rsidRPr="006D1F91">
        <w:rPr>
          <w:rFonts w:eastAsia="PMingLiU" w:cstheme="minorHAnsi"/>
        </w:rPr>
        <w:t>用</w:t>
      </w:r>
      <w:r w:rsidRPr="006D1F91">
        <w:rPr>
          <w:rFonts w:eastAsia="PMingLiU" w:cstheme="minorHAnsi"/>
        </w:rPr>
        <w:t xml:space="preserve"> Microsoft Graph </w:t>
      </w:r>
      <w:r w:rsidRPr="006D1F91">
        <w:rPr>
          <w:rFonts w:eastAsia="PMingLiU" w:cstheme="minorHAnsi"/>
        </w:rPr>
        <w:t>資料連線、</w:t>
      </w:r>
      <w:r w:rsidRPr="006D1F91">
        <w:rPr>
          <w:rFonts w:eastAsia="PMingLiU" w:cstheme="minorHAnsi"/>
        </w:rPr>
        <w:t xml:space="preserve">Microsoft Genomics </w:t>
      </w:r>
      <w:r w:rsidRPr="006D1F91">
        <w:rPr>
          <w:rFonts w:eastAsia="PMingLiU" w:cstheme="minorHAnsi"/>
        </w:rPr>
        <w:t>及</w:t>
      </w:r>
      <w:r w:rsidRPr="006D1F91">
        <w:rPr>
          <w:rFonts w:eastAsia="PMingLiU" w:cstheme="minorHAnsi"/>
        </w:rPr>
        <w:t xml:space="preserve"> Visual Studio App Center </w:t>
      </w:r>
      <w:r w:rsidRPr="006D1F91">
        <w:rPr>
          <w:rFonts w:eastAsia="PMingLiU" w:cstheme="minorHAnsi"/>
        </w:rPr>
        <w:t>測試。在此所述每項線上服務均應受適用之</w:t>
      </w:r>
      <w:hyperlink w:anchor="OnlineServiceSpecificTerms" w:tooltip="線上服務特定條款" w:history="1">
        <w:r w:rsidRPr="006D1F91">
          <w:rPr>
            <w:rFonts w:eastAsia="PMingLiU" w:cstheme="minorHAnsi"/>
            <w:color w:val="0563C1" w:themeColor="hyperlink"/>
            <w:u w:val="single"/>
          </w:rPr>
          <w:t>線上服務特定條款</w:t>
        </w:r>
      </w:hyperlink>
      <w:r w:rsidRPr="006D1F91">
        <w:rPr>
          <w:rFonts w:eastAsia="PMingLiU" w:cstheme="minorHAnsi"/>
        </w:rPr>
        <w:t>中的隱私權和安全性條款所規範。</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835E48"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13" w:name="_Toc27047361"/>
      <w:bookmarkStart w:id="214" w:name="_Toc43897315"/>
      <w:bookmarkStart w:id="215" w:name="CoreOnlineServices"/>
      <w:r w:rsidRPr="00421EAD">
        <w:rPr>
          <w:rFonts w:asciiTheme="minorHAnsi" w:hAnsiTheme="minorHAnsi" w:cstheme="minorHAnsi"/>
        </w:rPr>
        <w:t>核心線上服務</w:t>
      </w:r>
      <w:bookmarkEnd w:id="213"/>
      <w:bookmarkEnd w:id="214"/>
    </w:p>
    <w:bookmarkEnd w:id="215"/>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F5B4C" w:rsidRPr="00421EAD" w14:paraId="0D6D06C9" w14:textId="77777777" w:rsidTr="00421EAD">
        <w:tc>
          <w:tcPr>
            <w:tcW w:w="2610" w:type="dxa"/>
            <w:vAlign w:val="center"/>
          </w:tcPr>
          <w:p w14:paraId="743BBF7E" w14:textId="54A9F24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Dynamics 365 </w:t>
            </w:r>
            <w:r w:rsidRPr="00292DD0">
              <w:rPr>
                <w:rFonts w:eastAsia="PMingLiU" w:cstheme="minorHAnsi"/>
                <w:sz w:val="16"/>
                <w:szCs w:val="16"/>
              </w:rPr>
              <w:t>核心服務</w:t>
            </w:r>
          </w:p>
        </w:tc>
        <w:tc>
          <w:tcPr>
            <w:tcW w:w="8190" w:type="dxa"/>
          </w:tcPr>
          <w:p w14:paraId="332E2C7A" w14:textId="1DD68059"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Dynamics 365 </w:t>
            </w:r>
            <w:r w:rsidRPr="00292DD0">
              <w:rPr>
                <w:rFonts w:eastAsia="PMingLiU" w:cstheme="minorHAnsi"/>
                <w:sz w:val="16"/>
                <w:szCs w:val="16"/>
              </w:rPr>
              <w:t>品牌方案或應用程式中：</w:t>
            </w:r>
            <w:r w:rsidRPr="00292DD0">
              <w:rPr>
                <w:rFonts w:eastAsia="PMingLiU" w:cstheme="minorHAnsi"/>
                <w:sz w:val="16"/>
                <w:szCs w:val="16"/>
              </w:rPr>
              <w:t>Dynamics 365 Customer Service Enterprise</w:t>
            </w:r>
            <w:r w:rsidRPr="00292DD0">
              <w:rPr>
                <w:rFonts w:eastAsia="PMingLiU" w:cstheme="minorHAnsi"/>
                <w:sz w:val="16"/>
                <w:szCs w:val="16"/>
              </w:rPr>
              <w:t>、</w:t>
            </w:r>
            <w:r w:rsidRPr="00292DD0">
              <w:rPr>
                <w:rFonts w:eastAsia="PMingLiU" w:cstheme="minorHAnsi"/>
                <w:sz w:val="16"/>
                <w:szCs w:val="16"/>
              </w:rPr>
              <w:t>Dynamics 365 Customer Service Professional</w:t>
            </w:r>
            <w:r w:rsidRPr="00292DD0">
              <w:rPr>
                <w:rFonts w:eastAsia="PMingLiU" w:cstheme="minorHAnsi"/>
                <w:sz w:val="16"/>
                <w:szCs w:val="16"/>
              </w:rPr>
              <w:t>、</w:t>
            </w:r>
            <w:r w:rsidRPr="00292DD0">
              <w:rPr>
                <w:rFonts w:eastAsia="PMingLiU" w:cstheme="minorHAnsi"/>
                <w:sz w:val="16"/>
                <w:szCs w:val="16"/>
              </w:rPr>
              <w:t>Dynamics 365 Customer Service Insights</w:t>
            </w:r>
            <w:r w:rsidRPr="00292DD0">
              <w:rPr>
                <w:rFonts w:eastAsia="PMingLiU" w:cstheme="minorHAnsi"/>
                <w:sz w:val="16"/>
                <w:szCs w:val="16"/>
              </w:rPr>
              <w:t>、</w:t>
            </w:r>
            <w:r w:rsidRPr="00292DD0">
              <w:rPr>
                <w:rFonts w:eastAsia="PMingLiU" w:cstheme="minorHAnsi"/>
                <w:sz w:val="16"/>
                <w:szCs w:val="16"/>
              </w:rPr>
              <w:t>Dynamics 365 Field Service</w:t>
            </w:r>
            <w:r w:rsidRPr="00292DD0">
              <w:rPr>
                <w:rFonts w:eastAsia="PMingLiU" w:cstheme="minorHAnsi"/>
                <w:sz w:val="16"/>
                <w:szCs w:val="16"/>
              </w:rPr>
              <w:t>、</w:t>
            </w:r>
            <w:r w:rsidRPr="00292DD0">
              <w:rPr>
                <w:rFonts w:eastAsia="PMingLiU" w:cstheme="minorHAnsi"/>
                <w:sz w:val="16"/>
                <w:szCs w:val="16"/>
              </w:rPr>
              <w:t>Dynamics 365 Business Central</w:t>
            </w:r>
            <w:r w:rsidRPr="00292DD0">
              <w:rPr>
                <w:rFonts w:eastAsia="PMingLiU" w:cstheme="minorHAnsi"/>
                <w:sz w:val="16"/>
                <w:szCs w:val="16"/>
              </w:rPr>
              <w:t>、</w:t>
            </w:r>
            <w:r w:rsidRPr="00292DD0">
              <w:rPr>
                <w:rFonts w:eastAsia="PMingLiU" w:cstheme="minorHAnsi"/>
                <w:sz w:val="16"/>
                <w:szCs w:val="16"/>
              </w:rPr>
              <w:t>Dynamics 365 Supply Chain Management</w:t>
            </w:r>
            <w:r w:rsidRPr="00292DD0">
              <w:rPr>
                <w:rFonts w:eastAsia="PMingLiU" w:cstheme="minorHAnsi"/>
                <w:sz w:val="16"/>
                <w:szCs w:val="16"/>
              </w:rPr>
              <w:t>、</w:t>
            </w:r>
            <w:r w:rsidRPr="00292DD0">
              <w:rPr>
                <w:rFonts w:eastAsia="PMingLiU" w:cstheme="minorHAnsi"/>
                <w:sz w:val="16"/>
                <w:szCs w:val="16"/>
              </w:rPr>
              <w:t>Dynamics 365 Finance</w:t>
            </w:r>
            <w:r w:rsidRPr="00292DD0">
              <w:rPr>
                <w:rFonts w:eastAsia="PMingLiU" w:cstheme="minorHAnsi"/>
                <w:sz w:val="16"/>
                <w:szCs w:val="16"/>
              </w:rPr>
              <w:t>、</w:t>
            </w:r>
            <w:r w:rsidRPr="00292DD0">
              <w:rPr>
                <w:rFonts w:eastAsia="PMingLiU" w:cstheme="minorHAnsi"/>
                <w:sz w:val="16"/>
                <w:szCs w:val="16"/>
              </w:rPr>
              <w:t>Dynamics 365 Marketing</w:t>
            </w:r>
            <w:r w:rsidRPr="00292DD0">
              <w:rPr>
                <w:rFonts w:eastAsia="PMingLiU" w:cstheme="minorHAnsi"/>
                <w:sz w:val="16"/>
                <w:szCs w:val="16"/>
              </w:rPr>
              <w:t>、</w:t>
            </w:r>
            <w:r w:rsidRPr="00292DD0">
              <w:rPr>
                <w:rFonts w:eastAsia="PMingLiU" w:cstheme="minorHAnsi"/>
                <w:sz w:val="16"/>
                <w:szCs w:val="16"/>
              </w:rPr>
              <w:t>Dynamics 365 Project Service Automation</w:t>
            </w:r>
            <w:r w:rsidRPr="00292DD0">
              <w:rPr>
                <w:rFonts w:eastAsia="PMingLiU" w:cstheme="minorHAnsi"/>
                <w:sz w:val="16"/>
                <w:szCs w:val="16"/>
              </w:rPr>
              <w:t>、</w:t>
            </w:r>
            <w:r w:rsidRPr="00292DD0">
              <w:rPr>
                <w:rFonts w:eastAsia="PMingLiU" w:cstheme="minorHAnsi"/>
                <w:sz w:val="16"/>
                <w:szCs w:val="16"/>
              </w:rPr>
              <w:t>Dynamics 365 Commerce</w:t>
            </w:r>
            <w:r w:rsidRPr="00292DD0">
              <w:rPr>
                <w:rFonts w:eastAsia="PMingLiU" w:cstheme="minorHAnsi"/>
                <w:sz w:val="16"/>
                <w:szCs w:val="16"/>
              </w:rPr>
              <w:t>、</w:t>
            </w:r>
            <w:r w:rsidRPr="00292DD0">
              <w:rPr>
                <w:rFonts w:eastAsia="PMingLiU" w:cstheme="minorHAnsi"/>
                <w:sz w:val="16"/>
                <w:szCs w:val="16"/>
              </w:rPr>
              <w:t>Dynamics 365 Human Resources</w:t>
            </w:r>
            <w:r w:rsidRPr="00292DD0">
              <w:rPr>
                <w:rFonts w:eastAsia="PMingLiU" w:cstheme="minorHAnsi"/>
                <w:sz w:val="16"/>
                <w:szCs w:val="16"/>
              </w:rPr>
              <w:t>、</w:t>
            </w:r>
            <w:r w:rsidRPr="00292DD0">
              <w:rPr>
                <w:rFonts w:eastAsia="PMingLiU" w:cstheme="minorHAnsi"/>
                <w:sz w:val="16"/>
                <w:szCs w:val="16"/>
              </w:rPr>
              <w:t xml:space="preserve">Dynamics 365 Sales Enterprise </w:t>
            </w:r>
            <w:r w:rsidRPr="00292DD0">
              <w:rPr>
                <w:rFonts w:eastAsia="PMingLiU" w:cstheme="minorHAnsi"/>
                <w:sz w:val="16"/>
                <w:szCs w:val="16"/>
              </w:rPr>
              <w:t>及</w:t>
            </w:r>
            <w:r w:rsidRPr="00292DD0">
              <w:rPr>
                <w:rFonts w:eastAsia="PMingLiU" w:cstheme="minorHAnsi"/>
                <w:sz w:val="16"/>
                <w:szCs w:val="16"/>
              </w:rPr>
              <w:t xml:space="preserve"> Dynamics 365 Sales Professional</w:t>
            </w:r>
            <w:r w:rsidRPr="00292DD0">
              <w:rPr>
                <w:rFonts w:eastAsia="PMingLiU" w:cstheme="minorHAnsi"/>
                <w:sz w:val="16"/>
                <w:szCs w:val="16"/>
              </w:rPr>
              <w:t>。</w:t>
            </w:r>
            <w:r w:rsidRPr="00292DD0">
              <w:rPr>
                <w:rFonts w:eastAsia="PMingLiU" w:cstheme="minorHAnsi"/>
                <w:sz w:val="16"/>
                <w:szCs w:val="16"/>
              </w:rPr>
              <w:t xml:space="preserve">Dynamics 365 </w:t>
            </w:r>
            <w:r w:rsidRPr="00292DD0">
              <w:rPr>
                <w:rFonts w:eastAsia="PMingLiU" w:cstheme="minorHAnsi"/>
                <w:sz w:val="16"/>
                <w:szCs w:val="16"/>
              </w:rPr>
              <w:t>核心服務不包括</w:t>
            </w:r>
            <w:r w:rsidRPr="00292DD0">
              <w:rPr>
                <w:rFonts w:eastAsia="PMingLiU" w:cstheme="minorHAnsi"/>
                <w:sz w:val="16"/>
                <w:szCs w:val="16"/>
              </w:rPr>
              <w:t xml:space="preserve"> (1) </w:t>
            </w:r>
            <w:r w:rsidRPr="00292DD0">
              <w:rPr>
                <w:rFonts w:eastAsia="PMingLiU" w:cstheme="minorHAnsi"/>
                <w:sz w:val="16"/>
                <w:szCs w:val="16"/>
              </w:rPr>
              <w:t>適用於支援裝置或軟體的</w:t>
            </w:r>
            <w:r w:rsidRPr="00292DD0">
              <w:rPr>
                <w:rFonts w:eastAsia="PMingLiU" w:cstheme="minorHAnsi"/>
                <w:sz w:val="16"/>
                <w:szCs w:val="16"/>
              </w:rPr>
              <w:t xml:space="preserve"> Dynamics 365 </w:t>
            </w:r>
            <w:r w:rsidRPr="00292DD0">
              <w:rPr>
                <w:rFonts w:eastAsia="PMingLiU" w:cstheme="minorHAnsi"/>
                <w:sz w:val="16"/>
                <w:szCs w:val="16"/>
              </w:rPr>
              <w:t>服務，其中包括但不限於適用於應用程式、平板電腦、電話或任何此等裝置的</w:t>
            </w:r>
            <w:r w:rsidRPr="00292DD0">
              <w:rPr>
                <w:rFonts w:eastAsia="PMingLiU" w:cstheme="minorHAnsi"/>
                <w:sz w:val="16"/>
                <w:szCs w:val="16"/>
              </w:rPr>
              <w:t xml:space="preserve"> Dynamics 365</w:t>
            </w:r>
            <w:r w:rsidRPr="00292DD0">
              <w:rPr>
                <w:rFonts w:eastAsia="PMingLiU" w:cstheme="minorHAnsi"/>
                <w:sz w:val="16"/>
                <w:szCs w:val="16"/>
              </w:rPr>
              <w:t>；</w:t>
            </w:r>
            <w:r w:rsidRPr="00292DD0">
              <w:rPr>
                <w:rFonts w:eastAsia="PMingLiU" w:cstheme="minorHAnsi"/>
                <w:sz w:val="16"/>
                <w:szCs w:val="16"/>
              </w:rPr>
              <w:t>(2) LinkedIn Sales Navigator</w:t>
            </w:r>
            <w:r w:rsidRPr="00292DD0">
              <w:rPr>
                <w:rFonts w:eastAsia="PMingLiU" w:cstheme="minorHAnsi"/>
                <w:sz w:val="16"/>
                <w:szCs w:val="16"/>
              </w:rPr>
              <w:t>；或</w:t>
            </w:r>
            <w:r w:rsidRPr="00292DD0">
              <w:rPr>
                <w:rFonts w:eastAsia="PMingLiU" w:cstheme="minorHAnsi"/>
                <w:sz w:val="16"/>
                <w:szCs w:val="16"/>
              </w:rPr>
              <w:t xml:space="preserve"> (3) </w:t>
            </w:r>
            <w:r w:rsidRPr="00292DD0">
              <w:rPr>
                <w:rFonts w:eastAsia="PMingLiU" w:cstheme="minorHAnsi"/>
                <w:sz w:val="16"/>
                <w:szCs w:val="16"/>
              </w:rPr>
              <w:t>除在對應服務之授權條款中所明示規定者外，透過</w:t>
            </w:r>
            <w:r w:rsidRPr="00292DD0">
              <w:rPr>
                <w:rFonts w:eastAsia="PMingLiU" w:cstheme="minorHAnsi"/>
                <w:sz w:val="16"/>
                <w:szCs w:val="16"/>
              </w:rPr>
              <w:t xml:space="preserve"> Dynamics 365 </w:t>
            </w:r>
            <w:r w:rsidRPr="00292DD0">
              <w:rPr>
                <w:rFonts w:eastAsia="PMingLiU" w:cstheme="minorHAnsi"/>
                <w:sz w:val="16"/>
                <w:szCs w:val="16"/>
              </w:rPr>
              <w:t>核心服務提供或連線至該核心服務提供之任何其他獨立品牌服務。</w:t>
            </w:r>
          </w:p>
        </w:tc>
      </w:tr>
      <w:tr w:rsidR="00452528" w:rsidRPr="00421EAD" w14:paraId="1BA81B24" w14:textId="77777777" w:rsidTr="00421EAD">
        <w:tc>
          <w:tcPr>
            <w:tcW w:w="2610" w:type="dxa"/>
            <w:vAlign w:val="center"/>
          </w:tcPr>
          <w:p w14:paraId="2AAA04EB" w14:textId="068B2550" w:rsidR="00452528" w:rsidRPr="008649AE" w:rsidRDefault="00452528" w:rsidP="00452528">
            <w:pPr>
              <w:pStyle w:val="ProductList-Body"/>
              <w:rPr>
                <w:rFonts w:eastAsia="PMingLiU" w:cstheme="minorHAnsi"/>
                <w:sz w:val="16"/>
                <w:szCs w:val="16"/>
              </w:rPr>
            </w:pPr>
            <w:r w:rsidRPr="009B00BE">
              <w:rPr>
                <w:rFonts w:eastAsia="PMingLiU" w:cstheme="minorHAnsi"/>
                <w:sz w:val="16"/>
                <w:szCs w:val="16"/>
              </w:rPr>
              <w:t xml:space="preserve">Office 365 </w:t>
            </w:r>
            <w:r w:rsidRPr="009B00BE">
              <w:rPr>
                <w:rFonts w:eastAsia="PMingLiU" w:cstheme="minorHAnsi"/>
                <w:sz w:val="16"/>
                <w:szCs w:val="16"/>
              </w:rPr>
              <w:t>服務</w:t>
            </w:r>
          </w:p>
        </w:tc>
        <w:tc>
          <w:tcPr>
            <w:tcW w:w="8190" w:type="dxa"/>
          </w:tcPr>
          <w:p w14:paraId="578B722D" w14:textId="13801731" w:rsidR="00452528" w:rsidRPr="008649AE" w:rsidRDefault="00452528" w:rsidP="00452528">
            <w:pPr>
              <w:pStyle w:val="ProductList-Body"/>
              <w:ind w:right="80"/>
              <w:rPr>
                <w:rFonts w:eastAsia="PMingLiU" w:cstheme="minorHAnsi"/>
                <w:sz w:val="16"/>
                <w:szCs w:val="16"/>
              </w:rPr>
            </w:pPr>
            <w:r w:rsidRPr="00DC6DCF">
              <w:rPr>
                <w:rFonts w:eastAsia="PMingLiU" w:cstheme="minorHAnsi"/>
                <w:spacing w:val="-2"/>
                <w:sz w:val="16"/>
                <w:szCs w:val="16"/>
              </w:rPr>
              <w:t>下列每項服務皆為獨立的服務，或包含在</w:t>
            </w:r>
            <w:r w:rsidRPr="00DC6DCF">
              <w:rPr>
                <w:rFonts w:eastAsia="PMingLiU" w:cstheme="minorHAnsi"/>
                <w:spacing w:val="-2"/>
                <w:sz w:val="16"/>
                <w:szCs w:val="16"/>
              </w:rPr>
              <w:t xml:space="preserve"> Office 365 </w:t>
            </w:r>
            <w:r w:rsidRPr="00DC6DCF">
              <w:rPr>
                <w:rFonts w:eastAsia="PMingLiU" w:cstheme="minorHAnsi"/>
                <w:spacing w:val="-2"/>
                <w:sz w:val="16"/>
                <w:szCs w:val="16"/>
              </w:rPr>
              <w:t>品牌方案或套件中：合規性管理員、客戶加密箱、</w:t>
            </w:r>
            <w:r w:rsidRPr="00DC6DCF">
              <w:rPr>
                <w:rFonts w:eastAsia="PMingLiU" w:cstheme="minorHAnsi"/>
                <w:spacing w:val="-2"/>
                <w:sz w:val="16"/>
                <w:szCs w:val="16"/>
              </w:rPr>
              <w:t xml:space="preserve">Exchange Online </w:t>
            </w:r>
            <w:r w:rsidRPr="00DC6DCF">
              <w:rPr>
                <w:rFonts w:eastAsia="PMingLiU" w:cstheme="minorHAnsi"/>
                <w:spacing w:val="-2"/>
                <w:sz w:val="16"/>
                <w:szCs w:val="16"/>
              </w:rPr>
              <w:t>封存、</w:t>
            </w:r>
            <w:r w:rsidRPr="00DC6DCF">
              <w:rPr>
                <w:rFonts w:eastAsia="PMingLiU" w:cstheme="minorHAnsi"/>
                <w:spacing w:val="-2"/>
                <w:sz w:val="16"/>
                <w:szCs w:val="16"/>
              </w:rPr>
              <w:t>Exchange Online Protection</w:t>
            </w:r>
            <w:r w:rsidRPr="00DC6DCF">
              <w:rPr>
                <w:rFonts w:eastAsia="PMingLiU" w:cstheme="minorHAnsi"/>
                <w:spacing w:val="-2"/>
                <w:sz w:val="16"/>
                <w:szCs w:val="16"/>
              </w:rPr>
              <w:t>、</w:t>
            </w:r>
            <w:r w:rsidRPr="00DC6DCF">
              <w:rPr>
                <w:rFonts w:eastAsia="PMingLiU" w:cstheme="minorHAnsi"/>
                <w:spacing w:val="-2"/>
                <w:sz w:val="16"/>
                <w:szCs w:val="16"/>
              </w:rPr>
              <w:t>Exchange Online</w:t>
            </w:r>
            <w:r w:rsidRPr="00DC6DCF">
              <w:rPr>
                <w:rFonts w:eastAsia="PMingLiU" w:cstheme="minorHAnsi"/>
                <w:spacing w:val="-2"/>
                <w:sz w:val="16"/>
                <w:szCs w:val="16"/>
              </w:rPr>
              <w:t>、</w:t>
            </w:r>
            <w:r w:rsidRPr="00DC6DCF">
              <w:rPr>
                <w:rFonts w:eastAsia="PMingLiU" w:cstheme="minorHAnsi"/>
                <w:spacing w:val="-2"/>
                <w:sz w:val="16"/>
                <w:szCs w:val="16"/>
              </w:rPr>
              <w:t>Microsoft Bookings</w:t>
            </w:r>
            <w:r w:rsidRPr="00DC6DCF">
              <w:rPr>
                <w:rFonts w:eastAsia="PMingLiU" w:cstheme="minorHAnsi"/>
                <w:spacing w:val="-2"/>
                <w:sz w:val="16"/>
                <w:szCs w:val="16"/>
              </w:rPr>
              <w:t>、</w:t>
            </w:r>
            <w:r w:rsidRPr="00DC6DCF">
              <w:rPr>
                <w:rFonts w:eastAsia="PMingLiU" w:cstheme="minorHAnsi"/>
                <w:spacing w:val="-2"/>
                <w:sz w:val="16"/>
                <w:szCs w:val="16"/>
              </w:rPr>
              <w:t>Microsoft Forms</w:t>
            </w:r>
            <w:r w:rsidRPr="00DC6DCF">
              <w:rPr>
                <w:rFonts w:eastAsia="PMingLiU" w:cstheme="minorHAnsi"/>
                <w:spacing w:val="-2"/>
                <w:sz w:val="16"/>
                <w:szCs w:val="16"/>
              </w:rPr>
              <w:t>、</w:t>
            </w:r>
            <w:r w:rsidRPr="00DC6DCF">
              <w:rPr>
                <w:rFonts w:eastAsia="PMingLiU" w:cstheme="minorHAnsi"/>
                <w:spacing w:val="-2"/>
                <w:sz w:val="16"/>
                <w:szCs w:val="16"/>
              </w:rPr>
              <w:t>Microsoft MyAnalytics</w:t>
            </w:r>
            <w:r w:rsidRPr="00DC6DCF">
              <w:rPr>
                <w:rFonts w:eastAsia="PMingLiU" w:cstheme="minorHAnsi"/>
                <w:spacing w:val="-2"/>
                <w:sz w:val="16"/>
                <w:szCs w:val="16"/>
              </w:rPr>
              <w:t>、</w:t>
            </w:r>
            <w:r w:rsidRPr="00DC6DCF">
              <w:rPr>
                <w:rFonts w:eastAsia="PMingLiU" w:cstheme="minorHAnsi"/>
                <w:spacing w:val="-2"/>
                <w:sz w:val="16"/>
                <w:szCs w:val="16"/>
              </w:rPr>
              <w:t>Microsoft Planner</w:t>
            </w:r>
            <w:r w:rsidRPr="00DC6DCF">
              <w:rPr>
                <w:rFonts w:eastAsia="PMingLiU" w:cstheme="minorHAnsi"/>
                <w:spacing w:val="-2"/>
                <w:sz w:val="16"/>
                <w:szCs w:val="16"/>
              </w:rPr>
              <w:t>、</w:t>
            </w:r>
            <w:r w:rsidRPr="00DC6DCF">
              <w:rPr>
                <w:rFonts w:eastAsia="PMingLiU" w:cstheme="minorHAnsi"/>
                <w:spacing w:val="-2"/>
                <w:sz w:val="16"/>
                <w:szCs w:val="16"/>
              </w:rPr>
              <w:t>Microsoft StaffHub</w:t>
            </w:r>
            <w:r w:rsidRPr="00DC6DCF">
              <w:rPr>
                <w:rFonts w:eastAsia="PMingLiU" w:cstheme="minorHAnsi"/>
                <w:spacing w:val="-2"/>
                <w:sz w:val="16"/>
                <w:szCs w:val="16"/>
              </w:rPr>
              <w:t>、</w:t>
            </w:r>
            <w:r w:rsidRPr="00DC6DCF">
              <w:rPr>
                <w:rFonts w:eastAsia="PMingLiU" w:cstheme="minorHAnsi"/>
                <w:spacing w:val="-2"/>
                <w:sz w:val="16"/>
                <w:szCs w:val="16"/>
              </w:rPr>
              <w:t>Microsoft Stream</w:t>
            </w:r>
            <w:r w:rsidRPr="00DC6DCF">
              <w:rPr>
                <w:rFonts w:eastAsia="PMingLiU" w:cstheme="minorHAnsi"/>
                <w:spacing w:val="-2"/>
                <w:sz w:val="16"/>
                <w:szCs w:val="16"/>
              </w:rPr>
              <w:t>、</w:t>
            </w:r>
            <w:r w:rsidRPr="00DC6DCF">
              <w:rPr>
                <w:rFonts w:eastAsia="PMingLiU" w:cstheme="minorHAnsi"/>
                <w:spacing w:val="-2"/>
                <w:sz w:val="16"/>
                <w:szCs w:val="16"/>
              </w:rPr>
              <w:t>Microsoft Teams (</w:t>
            </w:r>
            <w:r w:rsidRPr="00DC6DCF">
              <w:rPr>
                <w:rFonts w:eastAsia="PMingLiU" w:cstheme="minorHAnsi"/>
                <w:spacing w:val="-2"/>
                <w:sz w:val="16"/>
                <w:szCs w:val="16"/>
              </w:rPr>
              <w:t>包括</w:t>
            </w:r>
            <w:r w:rsidRPr="00DC6DCF">
              <w:rPr>
                <w:rFonts w:eastAsia="PMingLiU" w:cstheme="minorHAnsi"/>
                <w:spacing w:val="-2"/>
                <w:sz w:val="16"/>
                <w:szCs w:val="16"/>
              </w:rPr>
              <w:t xml:space="preserve"> Bookings</w:t>
            </w:r>
            <w:r w:rsidRPr="00DC6DCF">
              <w:rPr>
                <w:rFonts w:eastAsia="PMingLiU" w:cstheme="minorHAnsi"/>
                <w:spacing w:val="-2"/>
                <w:sz w:val="16"/>
                <w:szCs w:val="16"/>
              </w:rPr>
              <w:t>、</w:t>
            </w:r>
            <w:r w:rsidRPr="00DC6DCF">
              <w:rPr>
                <w:rFonts w:eastAsia="PMingLiU" w:cstheme="minorHAnsi"/>
                <w:spacing w:val="-2"/>
                <w:sz w:val="16"/>
                <w:szCs w:val="16"/>
              </w:rPr>
              <w:t xml:space="preserve">Lists </w:t>
            </w:r>
            <w:r w:rsidRPr="00DC6DCF">
              <w:rPr>
                <w:rFonts w:eastAsia="PMingLiU" w:cstheme="minorHAnsi"/>
                <w:spacing w:val="-2"/>
                <w:sz w:val="16"/>
                <w:szCs w:val="16"/>
              </w:rPr>
              <w:t>及</w:t>
            </w:r>
            <w:r w:rsidRPr="00DC6DCF">
              <w:rPr>
                <w:rFonts w:eastAsia="PMingLiU" w:cstheme="minorHAnsi"/>
                <w:spacing w:val="-2"/>
                <w:sz w:val="16"/>
                <w:szCs w:val="16"/>
              </w:rPr>
              <w:t xml:space="preserve"> Shifts)</w:t>
            </w:r>
            <w:r w:rsidRPr="00DC6DCF">
              <w:rPr>
                <w:rFonts w:eastAsia="PMingLiU" w:cstheme="minorHAnsi"/>
                <w:spacing w:val="-2"/>
                <w:sz w:val="16"/>
                <w:szCs w:val="16"/>
              </w:rPr>
              <w:t>、</w:t>
            </w:r>
            <w:r w:rsidRPr="00DC6DCF">
              <w:rPr>
                <w:rFonts w:eastAsia="PMingLiU" w:cstheme="minorHAnsi"/>
                <w:spacing w:val="-2"/>
                <w:sz w:val="16"/>
                <w:szCs w:val="16"/>
              </w:rPr>
              <w:t>Microsoft To-Do</w:t>
            </w:r>
            <w:r w:rsidRPr="00DC6DCF">
              <w:rPr>
                <w:rFonts w:eastAsia="PMingLiU" w:cstheme="minorHAnsi"/>
                <w:spacing w:val="-2"/>
                <w:sz w:val="16"/>
                <w:szCs w:val="16"/>
              </w:rPr>
              <w:t>、</w:t>
            </w:r>
            <w:r w:rsidRPr="00DC6DCF">
              <w:rPr>
                <w:rFonts w:eastAsia="PMingLiU" w:cstheme="minorHAnsi"/>
                <w:spacing w:val="-2"/>
                <w:sz w:val="16"/>
                <w:szCs w:val="16"/>
              </w:rPr>
              <w:t xml:space="preserve">Office 365 </w:t>
            </w:r>
            <w:r w:rsidRPr="00DC6DCF">
              <w:rPr>
                <w:rFonts w:eastAsia="PMingLiU" w:cstheme="minorHAnsi"/>
                <w:spacing w:val="-2"/>
                <w:sz w:val="16"/>
                <w:szCs w:val="16"/>
              </w:rPr>
              <w:t>進階威脅防護、</w:t>
            </w:r>
            <w:r w:rsidRPr="00DC6DCF">
              <w:rPr>
                <w:rFonts w:eastAsia="PMingLiU" w:cstheme="minorHAnsi"/>
                <w:spacing w:val="-2"/>
                <w:sz w:val="16"/>
                <w:szCs w:val="16"/>
              </w:rPr>
              <w:t xml:space="preserve">Office 365 </w:t>
            </w:r>
            <w:r w:rsidRPr="00DC6DCF">
              <w:rPr>
                <w:rFonts w:eastAsia="PMingLiU" w:cstheme="minorHAnsi"/>
                <w:spacing w:val="-2"/>
                <w:sz w:val="16"/>
                <w:szCs w:val="16"/>
              </w:rPr>
              <w:t>影片、網頁版</w:t>
            </w:r>
            <w:r w:rsidRPr="00DC6DCF">
              <w:rPr>
                <w:rFonts w:eastAsia="PMingLiU" w:cstheme="minorHAnsi"/>
                <w:spacing w:val="-2"/>
                <w:sz w:val="16"/>
                <w:szCs w:val="16"/>
              </w:rPr>
              <w:t xml:space="preserve"> Office</w:t>
            </w:r>
            <w:r w:rsidRPr="00DC6DCF">
              <w:rPr>
                <w:rFonts w:eastAsia="PMingLiU" w:cstheme="minorHAnsi"/>
                <w:spacing w:val="-2"/>
                <w:sz w:val="16"/>
                <w:szCs w:val="16"/>
              </w:rPr>
              <w:t>、商務用</w:t>
            </w:r>
            <w:r w:rsidRPr="00DC6DCF">
              <w:rPr>
                <w:rFonts w:eastAsia="PMingLiU" w:cstheme="minorHAnsi"/>
                <w:spacing w:val="-2"/>
                <w:sz w:val="16"/>
                <w:szCs w:val="16"/>
              </w:rPr>
              <w:t xml:space="preserve"> OneDrive</w:t>
            </w:r>
            <w:r w:rsidRPr="00DC6DCF">
              <w:rPr>
                <w:rFonts w:eastAsia="PMingLiU" w:cstheme="minorHAnsi"/>
                <w:spacing w:val="-2"/>
                <w:sz w:val="16"/>
                <w:szCs w:val="16"/>
              </w:rPr>
              <w:t>、</w:t>
            </w:r>
            <w:r w:rsidRPr="00DC6DCF">
              <w:rPr>
                <w:rFonts w:eastAsia="PMingLiU" w:cstheme="minorHAnsi"/>
                <w:spacing w:val="-2"/>
                <w:sz w:val="16"/>
                <w:szCs w:val="16"/>
              </w:rPr>
              <w:t>Project Online (</w:t>
            </w:r>
            <w:r w:rsidRPr="00DC6DCF">
              <w:rPr>
                <w:rFonts w:eastAsia="PMingLiU" w:cstheme="minorHAnsi"/>
                <w:spacing w:val="-2"/>
                <w:sz w:val="16"/>
                <w:szCs w:val="16"/>
              </w:rPr>
              <w:t>藍圖及</w:t>
            </w:r>
            <w:r w:rsidRPr="00DC6DCF">
              <w:rPr>
                <w:rFonts w:eastAsia="PMingLiU" w:cstheme="minorHAnsi"/>
                <w:spacing w:val="-2"/>
                <w:sz w:val="16"/>
                <w:szCs w:val="16"/>
              </w:rPr>
              <w:t xml:space="preserve"> Web </w:t>
            </w:r>
            <w:r w:rsidRPr="00DC6DCF">
              <w:rPr>
                <w:rFonts w:eastAsia="PMingLiU" w:cstheme="minorHAnsi"/>
                <w:spacing w:val="-2"/>
                <w:sz w:val="16"/>
                <w:szCs w:val="16"/>
              </w:rPr>
              <w:t>版</w:t>
            </w:r>
            <w:r w:rsidRPr="00DC6DCF">
              <w:rPr>
                <w:rFonts w:eastAsia="PMingLiU" w:cstheme="minorHAnsi"/>
                <w:spacing w:val="-2"/>
                <w:sz w:val="16"/>
                <w:szCs w:val="16"/>
              </w:rPr>
              <w:t xml:space="preserve"> Project </w:t>
            </w:r>
            <w:r w:rsidRPr="00DC6DCF">
              <w:rPr>
                <w:rFonts w:eastAsia="PMingLiU" w:cstheme="minorHAnsi"/>
                <w:spacing w:val="-2"/>
                <w:sz w:val="16"/>
                <w:szCs w:val="16"/>
              </w:rPr>
              <w:t>除外</w:t>
            </w:r>
            <w:r w:rsidRPr="00DC6DCF">
              <w:rPr>
                <w:rFonts w:eastAsia="PMingLiU" w:cstheme="minorHAnsi"/>
                <w:spacing w:val="-2"/>
                <w:sz w:val="16"/>
                <w:szCs w:val="16"/>
              </w:rPr>
              <w:t>)</w:t>
            </w:r>
            <w:r w:rsidRPr="00DC6DCF">
              <w:rPr>
                <w:rFonts w:eastAsia="PMingLiU" w:cstheme="minorHAnsi"/>
                <w:spacing w:val="-2"/>
                <w:sz w:val="16"/>
                <w:szCs w:val="16"/>
              </w:rPr>
              <w:t>、</w:t>
            </w:r>
            <w:r w:rsidRPr="00DC6DCF">
              <w:rPr>
                <w:rFonts w:eastAsia="PMingLiU" w:cstheme="minorHAnsi"/>
                <w:spacing w:val="-2"/>
                <w:sz w:val="16"/>
                <w:szCs w:val="16"/>
              </w:rPr>
              <w:t>SharePoint Online</w:t>
            </w:r>
            <w:r w:rsidRPr="00DC6DCF">
              <w:rPr>
                <w:rFonts w:eastAsia="PMingLiU" w:cstheme="minorHAnsi"/>
                <w:spacing w:val="-2"/>
                <w:sz w:val="16"/>
                <w:szCs w:val="16"/>
              </w:rPr>
              <w:t>、商務用</w:t>
            </w:r>
            <w:r w:rsidRPr="00DC6DCF">
              <w:rPr>
                <w:rFonts w:eastAsia="PMingLiU" w:cstheme="minorHAnsi"/>
                <w:spacing w:val="-2"/>
                <w:sz w:val="16"/>
                <w:szCs w:val="16"/>
              </w:rPr>
              <w:t xml:space="preserve"> Skype Online</w:t>
            </w:r>
            <w:r w:rsidRPr="00DC6DCF">
              <w:rPr>
                <w:rFonts w:eastAsia="PMingLiU" w:cstheme="minorHAnsi"/>
                <w:spacing w:val="-2"/>
                <w:sz w:val="16"/>
                <w:szCs w:val="16"/>
              </w:rPr>
              <w:t>、</w:t>
            </w:r>
            <w:r w:rsidRPr="00DC6DCF">
              <w:rPr>
                <w:rFonts w:eastAsia="PMingLiU" w:cstheme="minorHAnsi"/>
                <w:spacing w:val="-2"/>
                <w:sz w:val="16"/>
                <w:szCs w:val="16"/>
              </w:rPr>
              <w:t>Sway</w:t>
            </w:r>
            <w:r w:rsidRPr="00DC6DCF">
              <w:rPr>
                <w:rFonts w:eastAsia="PMingLiU" w:cstheme="minorHAnsi"/>
                <w:spacing w:val="-2"/>
                <w:sz w:val="16"/>
                <w:szCs w:val="16"/>
              </w:rPr>
              <w:t>、</w:t>
            </w:r>
            <w:r w:rsidRPr="00DC6DCF">
              <w:rPr>
                <w:rFonts w:eastAsia="PMingLiU" w:cstheme="minorHAnsi"/>
                <w:spacing w:val="-2"/>
                <w:sz w:val="16"/>
                <w:szCs w:val="16"/>
              </w:rPr>
              <w:t>Whiteboard</w:t>
            </w:r>
            <w:r w:rsidRPr="00DC6DCF">
              <w:rPr>
                <w:rFonts w:eastAsia="PMingLiU" w:cstheme="minorHAnsi"/>
                <w:spacing w:val="-2"/>
                <w:sz w:val="16"/>
                <w:szCs w:val="16"/>
              </w:rPr>
              <w:t>、</w:t>
            </w:r>
            <w:r w:rsidRPr="00DC6DCF">
              <w:rPr>
                <w:rFonts w:eastAsia="PMingLiU" w:cstheme="minorHAnsi"/>
                <w:spacing w:val="-2"/>
                <w:sz w:val="16"/>
                <w:szCs w:val="16"/>
              </w:rPr>
              <w:t>Yammer Enterprise</w:t>
            </w:r>
            <w:r w:rsidRPr="00DC6DCF">
              <w:rPr>
                <w:rFonts w:eastAsia="PMingLiU" w:cstheme="minorHAnsi"/>
                <w:spacing w:val="-2"/>
                <w:sz w:val="16"/>
                <w:szCs w:val="16"/>
              </w:rPr>
              <w:t>，以及</w:t>
            </w:r>
            <w:r w:rsidRPr="00DC6DCF">
              <w:rPr>
                <w:rFonts w:eastAsia="PMingLiU" w:cstheme="minorHAnsi"/>
                <w:spacing w:val="-2"/>
                <w:sz w:val="16"/>
                <w:szCs w:val="16"/>
              </w:rPr>
              <w:t xml:space="preserve"> Kaizala Pro </w:t>
            </w:r>
            <w:r w:rsidRPr="00DC6DCF">
              <w:rPr>
                <w:rFonts w:eastAsia="PMingLiU" w:cstheme="minorHAnsi"/>
                <w:spacing w:val="-2"/>
                <w:sz w:val="16"/>
                <w:szCs w:val="16"/>
              </w:rPr>
              <w:t>透過管理入口網站管理之客戶組織群組與客戶組織內兩名成員的聊天內容。</w:t>
            </w:r>
            <w:r w:rsidRPr="00DC6DCF">
              <w:rPr>
                <w:rFonts w:eastAsia="PMingLiU" w:cstheme="minorHAnsi"/>
                <w:spacing w:val="-2"/>
                <w:sz w:val="16"/>
                <w:szCs w:val="16"/>
              </w:rPr>
              <w:t xml:space="preserve">Office 365 </w:t>
            </w:r>
            <w:r w:rsidRPr="00DC6DCF">
              <w:rPr>
                <w:rFonts w:eastAsia="PMingLiU" w:cstheme="minorHAnsi"/>
                <w:spacing w:val="-2"/>
                <w:sz w:val="16"/>
                <w:szCs w:val="16"/>
              </w:rPr>
              <w:t>服務並未包括企業用</w:t>
            </w:r>
            <w:r w:rsidRPr="00DC6DCF">
              <w:rPr>
                <w:rFonts w:eastAsia="PMingLiU" w:cstheme="minorHAnsi"/>
                <w:spacing w:val="-2"/>
                <w:sz w:val="16"/>
                <w:szCs w:val="16"/>
              </w:rPr>
              <w:t xml:space="preserve"> Microsoft 365 </w:t>
            </w:r>
            <w:r w:rsidRPr="00DC6DCF">
              <w:rPr>
                <w:rFonts w:eastAsia="PMingLiU" w:cstheme="minorHAnsi"/>
                <w:spacing w:val="-2"/>
                <w:sz w:val="16"/>
                <w:szCs w:val="16"/>
              </w:rPr>
              <w:t>應用程式、在</w:t>
            </w:r>
            <w:r w:rsidRPr="00DC6DCF">
              <w:rPr>
                <w:rFonts w:eastAsia="PMingLiU" w:cstheme="minorHAnsi"/>
                <w:spacing w:val="-2"/>
                <w:sz w:val="16"/>
                <w:szCs w:val="16"/>
              </w:rPr>
              <w:t xml:space="preserve"> Microsoft </w:t>
            </w:r>
            <w:r w:rsidRPr="00DC6DCF">
              <w:rPr>
                <w:rFonts w:eastAsia="PMingLiU" w:cstheme="minorHAnsi"/>
                <w:spacing w:val="-2"/>
                <w:sz w:val="16"/>
                <w:szCs w:val="16"/>
              </w:rPr>
              <w:t>控制範圍之外運作的任何</w:t>
            </w:r>
            <w:r w:rsidRPr="00DC6DCF">
              <w:rPr>
                <w:rFonts w:eastAsia="PMingLiU" w:cstheme="minorHAnsi"/>
                <w:spacing w:val="-2"/>
                <w:sz w:val="16"/>
                <w:szCs w:val="16"/>
              </w:rPr>
              <w:t xml:space="preserve"> PSTN Services </w:t>
            </w:r>
            <w:r w:rsidRPr="00DC6DCF">
              <w:rPr>
                <w:rFonts w:eastAsia="PMingLiU" w:cstheme="minorHAnsi"/>
                <w:spacing w:val="-2"/>
                <w:sz w:val="16"/>
                <w:szCs w:val="16"/>
              </w:rPr>
              <w:t>部分、任何用戶端軟體，或任何以</w:t>
            </w:r>
            <w:r w:rsidRPr="00DC6DCF">
              <w:rPr>
                <w:rFonts w:eastAsia="PMingLiU" w:cstheme="minorHAnsi"/>
                <w:spacing w:val="-2"/>
                <w:sz w:val="16"/>
                <w:szCs w:val="16"/>
              </w:rPr>
              <w:t xml:space="preserve"> Office 365 </w:t>
            </w:r>
            <w:r w:rsidRPr="00DC6DCF">
              <w:rPr>
                <w:rFonts w:eastAsia="PMingLiU" w:cstheme="minorHAnsi"/>
                <w:spacing w:val="-2"/>
                <w:sz w:val="16"/>
                <w:szCs w:val="16"/>
              </w:rPr>
              <w:t>品牌方案或套件提供使用之獨立品牌服務，例如</w:t>
            </w:r>
            <w:r w:rsidRPr="00DC6DCF">
              <w:rPr>
                <w:rFonts w:eastAsia="PMingLiU" w:cstheme="minorHAnsi"/>
                <w:spacing w:val="-2"/>
                <w:sz w:val="16"/>
                <w:szCs w:val="16"/>
              </w:rPr>
              <w:t xml:space="preserve"> Bing </w:t>
            </w:r>
            <w:r w:rsidRPr="00DC6DCF">
              <w:rPr>
                <w:rFonts w:eastAsia="PMingLiU" w:cstheme="minorHAnsi"/>
                <w:spacing w:val="-2"/>
                <w:sz w:val="16"/>
                <w:szCs w:val="16"/>
              </w:rPr>
              <w:t>或以「</w:t>
            </w:r>
            <w:r w:rsidRPr="00DC6DCF">
              <w:rPr>
                <w:rFonts w:eastAsia="PMingLiU" w:cstheme="minorHAnsi"/>
                <w:spacing w:val="-2"/>
                <w:sz w:val="16"/>
                <w:szCs w:val="16"/>
              </w:rPr>
              <w:t>for Office 365</w:t>
            </w:r>
            <w:r w:rsidRPr="00DC6DCF">
              <w:rPr>
                <w:rFonts w:eastAsia="PMingLiU" w:cstheme="minorHAnsi"/>
                <w:spacing w:val="-2"/>
                <w:sz w:val="16"/>
                <w:szCs w:val="16"/>
              </w:rPr>
              <w:t>」為品牌的服務。</w:t>
            </w:r>
          </w:p>
        </w:tc>
      </w:tr>
      <w:tr w:rsidR="00640370" w:rsidRPr="00421EAD" w14:paraId="79FF1A0E" w14:textId="77777777" w:rsidTr="00421EAD">
        <w:tc>
          <w:tcPr>
            <w:tcW w:w="2610" w:type="dxa"/>
            <w:vAlign w:val="center"/>
          </w:tcPr>
          <w:p w14:paraId="1B25F20C" w14:textId="7FC6D0F5" w:rsidR="00640370" w:rsidRPr="00421EAD" w:rsidRDefault="00640370" w:rsidP="00640370">
            <w:pPr>
              <w:pStyle w:val="ProductList-Body"/>
              <w:rPr>
                <w:rFonts w:eastAsia="PMingLiU" w:cstheme="minorHAnsi"/>
                <w:sz w:val="16"/>
                <w:szCs w:val="16"/>
              </w:rPr>
            </w:pPr>
            <w:r w:rsidRPr="006D1F91">
              <w:rPr>
                <w:rFonts w:eastAsia="PMingLiU" w:cstheme="minorHAnsi"/>
                <w:sz w:val="16"/>
                <w:szCs w:val="16"/>
              </w:rPr>
              <w:t xml:space="preserve">Microsoft Azure </w:t>
            </w:r>
            <w:r w:rsidRPr="006D1F91">
              <w:rPr>
                <w:rFonts w:eastAsia="PMingLiU" w:cstheme="minorHAnsi"/>
                <w:sz w:val="16"/>
                <w:szCs w:val="16"/>
              </w:rPr>
              <w:t>核心服務</w:t>
            </w:r>
          </w:p>
        </w:tc>
        <w:tc>
          <w:tcPr>
            <w:tcW w:w="8190" w:type="dxa"/>
          </w:tcPr>
          <w:p w14:paraId="19C37228" w14:textId="25626BBF" w:rsidR="00640370" w:rsidRPr="00421EAD" w:rsidRDefault="00640370" w:rsidP="00640370">
            <w:pPr>
              <w:pStyle w:val="ProductList-Body"/>
              <w:ind w:right="170"/>
              <w:rPr>
                <w:rFonts w:eastAsia="PMingLiU" w:cstheme="minorHAnsi"/>
                <w:sz w:val="16"/>
                <w:szCs w:val="16"/>
              </w:rPr>
            </w:pPr>
            <w:r w:rsidRPr="006D1F91">
              <w:rPr>
                <w:rFonts w:eastAsia="PMingLiU" w:cstheme="minorHAnsi"/>
                <w:sz w:val="16"/>
                <w:szCs w:val="16"/>
              </w:rPr>
              <w:t xml:space="preserve">API </w:t>
            </w:r>
            <w:r w:rsidRPr="006D1F91">
              <w:rPr>
                <w:rFonts w:eastAsia="PMingLiU" w:cstheme="minorHAnsi"/>
                <w:sz w:val="16"/>
                <w:szCs w:val="16"/>
              </w:rPr>
              <w:t>管理、</w:t>
            </w:r>
            <w:r w:rsidRPr="006D1F91">
              <w:rPr>
                <w:rFonts w:eastAsia="PMingLiU" w:cstheme="minorHAnsi"/>
                <w:sz w:val="16"/>
                <w:szCs w:val="16"/>
              </w:rPr>
              <w:t>App Service (API Apps</w:t>
            </w:r>
            <w:r w:rsidRPr="006D1F91">
              <w:rPr>
                <w:rFonts w:eastAsia="PMingLiU" w:cstheme="minorHAnsi"/>
                <w:sz w:val="16"/>
                <w:szCs w:val="16"/>
              </w:rPr>
              <w:t>、</w:t>
            </w:r>
            <w:r w:rsidRPr="006D1F91">
              <w:rPr>
                <w:rFonts w:eastAsia="PMingLiU" w:cstheme="minorHAnsi"/>
                <w:sz w:val="16"/>
                <w:szCs w:val="16"/>
              </w:rPr>
              <w:t>Logic Apps</w:t>
            </w:r>
            <w:r w:rsidRPr="006D1F91">
              <w:rPr>
                <w:rFonts w:eastAsia="PMingLiU" w:cstheme="minorHAnsi"/>
                <w:sz w:val="16"/>
                <w:szCs w:val="16"/>
              </w:rPr>
              <w:t>、</w:t>
            </w:r>
            <w:r w:rsidRPr="006D1F91">
              <w:rPr>
                <w:rFonts w:eastAsia="PMingLiU" w:cstheme="minorHAnsi"/>
                <w:sz w:val="16"/>
                <w:szCs w:val="16"/>
              </w:rPr>
              <w:t>Mobile Apps</w:t>
            </w:r>
            <w:r w:rsidRPr="006D1F91">
              <w:rPr>
                <w:rFonts w:eastAsia="PMingLiU" w:cstheme="minorHAnsi"/>
                <w:sz w:val="16"/>
                <w:szCs w:val="16"/>
              </w:rPr>
              <w:t>、</w:t>
            </w:r>
            <w:r w:rsidRPr="006D1F91">
              <w:rPr>
                <w:rFonts w:eastAsia="PMingLiU" w:cstheme="minorHAnsi"/>
                <w:sz w:val="16"/>
                <w:szCs w:val="16"/>
              </w:rPr>
              <w:t>Web Apps)</w:t>
            </w:r>
            <w:r w:rsidRPr="006D1F91">
              <w:rPr>
                <w:rFonts w:eastAsia="PMingLiU" w:cstheme="minorHAnsi"/>
                <w:sz w:val="16"/>
                <w:szCs w:val="16"/>
              </w:rPr>
              <w:t>、應用程式閘道、</w:t>
            </w:r>
            <w:r w:rsidRPr="006D1F91">
              <w:rPr>
                <w:rFonts w:eastAsia="PMingLiU" w:cstheme="minorHAnsi"/>
                <w:sz w:val="16"/>
                <w:szCs w:val="16"/>
              </w:rPr>
              <w:t>Application Insights</w:t>
            </w:r>
            <w:r w:rsidRPr="006D1F91">
              <w:rPr>
                <w:rFonts w:eastAsia="PMingLiU" w:cstheme="minorHAnsi"/>
                <w:sz w:val="16"/>
                <w:szCs w:val="16"/>
              </w:rPr>
              <w:t>、</w:t>
            </w:r>
            <w:r w:rsidRPr="006D1F91">
              <w:rPr>
                <w:rFonts w:eastAsia="PMingLiU" w:cstheme="minorHAnsi"/>
                <w:sz w:val="16"/>
                <w:szCs w:val="16"/>
              </w:rPr>
              <w:t>Automation</w:t>
            </w:r>
            <w:r w:rsidRPr="006D1F91">
              <w:rPr>
                <w:rFonts w:eastAsia="PMingLiU" w:cstheme="minorHAnsi"/>
                <w:sz w:val="16"/>
                <w:szCs w:val="16"/>
              </w:rPr>
              <w:t>、</w:t>
            </w:r>
            <w:r w:rsidRPr="006D1F91">
              <w:rPr>
                <w:rFonts w:eastAsia="PMingLiU" w:cstheme="minorHAnsi"/>
                <w:sz w:val="16"/>
                <w:szCs w:val="16"/>
              </w:rPr>
              <w:t>Azure Active Directory</w:t>
            </w:r>
            <w:r w:rsidRPr="006D1F91">
              <w:rPr>
                <w:rFonts w:eastAsia="PMingLiU" w:cstheme="minorHAnsi"/>
                <w:sz w:val="16"/>
                <w:szCs w:val="16"/>
              </w:rPr>
              <w:t>、</w:t>
            </w:r>
            <w:r w:rsidRPr="006D1F91">
              <w:rPr>
                <w:rFonts w:eastAsia="PMingLiU" w:cstheme="minorHAnsi"/>
                <w:sz w:val="16"/>
                <w:szCs w:val="16"/>
              </w:rPr>
              <w:t>Azure API for FHIR</w:t>
            </w:r>
            <w:r w:rsidRPr="006D1F91">
              <w:rPr>
                <w:rFonts w:eastAsia="PMingLiU" w:cstheme="minorHAnsi"/>
                <w:sz w:val="16"/>
                <w:szCs w:val="16"/>
              </w:rPr>
              <w:t>、</w:t>
            </w:r>
            <w:r w:rsidRPr="006D1F91">
              <w:rPr>
                <w:rFonts w:eastAsia="PMingLiU" w:cstheme="minorHAnsi"/>
                <w:sz w:val="16"/>
                <w:szCs w:val="16"/>
              </w:rPr>
              <w:t>Azure Cache for Redis</w:t>
            </w:r>
            <w:r w:rsidRPr="006D1F91">
              <w:rPr>
                <w:rFonts w:eastAsia="PMingLiU" w:cstheme="minorHAnsi"/>
                <w:sz w:val="16"/>
                <w:szCs w:val="16"/>
              </w:rPr>
              <w:t>、</w:t>
            </w:r>
            <w:r w:rsidRPr="006D1F91">
              <w:rPr>
                <w:rFonts w:eastAsia="PMingLiU" w:cstheme="minorHAnsi"/>
                <w:sz w:val="16"/>
                <w:szCs w:val="16"/>
              </w:rPr>
              <w:t>Azure Container Registry (ACR)</w:t>
            </w:r>
            <w:r w:rsidRPr="006D1F91">
              <w:rPr>
                <w:rFonts w:eastAsia="PMingLiU" w:cstheme="minorHAnsi"/>
                <w:sz w:val="16"/>
                <w:szCs w:val="16"/>
              </w:rPr>
              <w:t>、</w:t>
            </w:r>
            <w:r w:rsidRPr="006D1F91">
              <w:rPr>
                <w:rFonts w:eastAsia="PMingLiU" w:cstheme="minorHAnsi"/>
                <w:sz w:val="16"/>
                <w:szCs w:val="16"/>
              </w:rPr>
              <w:t>Azure Container Service</w:t>
            </w:r>
            <w:r w:rsidRPr="006D1F91">
              <w:rPr>
                <w:rFonts w:eastAsia="PMingLiU" w:cstheme="minorHAnsi"/>
                <w:sz w:val="16"/>
                <w:szCs w:val="16"/>
              </w:rPr>
              <w:t>、</w:t>
            </w:r>
            <w:r w:rsidRPr="006D1F91">
              <w:rPr>
                <w:rFonts w:eastAsia="PMingLiU" w:cstheme="minorHAnsi"/>
                <w:sz w:val="16"/>
                <w:szCs w:val="16"/>
              </w:rPr>
              <w:t>Azure Cosmos DB (</w:t>
            </w:r>
            <w:r w:rsidRPr="006D1F91">
              <w:rPr>
                <w:rFonts w:eastAsia="PMingLiU" w:cstheme="minorHAnsi"/>
                <w:sz w:val="16"/>
                <w:szCs w:val="16"/>
              </w:rPr>
              <w:t>前身為</w:t>
            </w:r>
            <w:r w:rsidRPr="006D1F91">
              <w:rPr>
                <w:rFonts w:eastAsia="PMingLiU" w:cstheme="minorHAnsi"/>
                <w:sz w:val="16"/>
                <w:szCs w:val="16"/>
              </w:rPr>
              <w:t xml:space="preserve"> DocumentDB)</w:t>
            </w:r>
            <w:r w:rsidRPr="006D1F91">
              <w:rPr>
                <w:rFonts w:eastAsia="PMingLiU" w:cstheme="minorHAnsi"/>
                <w:sz w:val="16"/>
                <w:szCs w:val="16"/>
              </w:rPr>
              <w:t>、適用於</w:t>
            </w:r>
            <w:r w:rsidRPr="006D1F91">
              <w:rPr>
                <w:rFonts w:eastAsia="PMingLiU" w:cstheme="minorHAnsi"/>
                <w:sz w:val="16"/>
                <w:szCs w:val="16"/>
              </w:rPr>
              <w:t xml:space="preserve"> MySQL </w:t>
            </w:r>
            <w:r w:rsidRPr="006D1F91">
              <w:rPr>
                <w:rFonts w:eastAsia="PMingLiU" w:cstheme="minorHAnsi"/>
                <w:sz w:val="16"/>
                <w:szCs w:val="16"/>
              </w:rPr>
              <w:t>的</w:t>
            </w:r>
            <w:r w:rsidRPr="006D1F91">
              <w:rPr>
                <w:rFonts w:eastAsia="PMingLiU" w:cstheme="minorHAnsi"/>
                <w:sz w:val="16"/>
                <w:szCs w:val="16"/>
              </w:rPr>
              <w:t xml:space="preserve"> Azure </w:t>
            </w:r>
            <w:r w:rsidRPr="006D1F91">
              <w:rPr>
                <w:rFonts w:eastAsia="PMingLiU" w:cstheme="minorHAnsi"/>
                <w:sz w:val="16"/>
                <w:szCs w:val="16"/>
              </w:rPr>
              <w:t>資料庫、適用於</w:t>
            </w:r>
            <w:r w:rsidRPr="006D1F91">
              <w:rPr>
                <w:rFonts w:eastAsia="PMingLiU" w:cstheme="minorHAnsi"/>
                <w:sz w:val="16"/>
                <w:szCs w:val="16"/>
              </w:rPr>
              <w:t xml:space="preserve"> PostgreSQL </w:t>
            </w:r>
            <w:r w:rsidRPr="006D1F91">
              <w:rPr>
                <w:rFonts w:eastAsia="PMingLiU" w:cstheme="minorHAnsi"/>
                <w:sz w:val="16"/>
                <w:szCs w:val="16"/>
              </w:rPr>
              <w:t>的</w:t>
            </w:r>
            <w:r w:rsidRPr="006D1F91">
              <w:rPr>
                <w:rFonts w:eastAsia="PMingLiU" w:cstheme="minorHAnsi"/>
                <w:sz w:val="16"/>
                <w:szCs w:val="16"/>
              </w:rPr>
              <w:t xml:space="preserve"> Azure </w:t>
            </w:r>
            <w:r w:rsidRPr="006D1F91">
              <w:rPr>
                <w:rFonts w:eastAsia="PMingLiU" w:cstheme="minorHAnsi"/>
                <w:sz w:val="16"/>
                <w:szCs w:val="16"/>
              </w:rPr>
              <w:t>資料庫、</w:t>
            </w:r>
            <w:r w:rsidRPr="006D1F91">
              <w:rPr>
                <w:rFonts w:eastAsia="PMingLiU" w:cstheme="minorHAnsi"/>
                <w:sz w:val="16"/>
                <w:szCs w:val="16"/>
              </w:rPr>
              <w:t>Azure Databricks</w:t>
            </w:r>
            <w:r w:rsidRPr="006D1F91">
              <w:rPr>
                <w:rFonts w:eastAsia="PMingLiU" w:cstheme="minorHAnsi"/>
                <w:sz w:val="16"/>
                <w:szCs w:val="16"/>
              </w:rPr>
              <w:t>、</w:t>
            </w:r>
            <w:r w:rsidRPr="006D1F91">
              <w:rPr>
                <w:rFonts w:eastAsia="PMingLiU" w:cstheme="minorHAnsi"/>
                <w:sz w:val="16"/>
                <w:szCs w:val="16"/>
              </w:rPr>
              <w:t>Azure DevOps Services</w:t>
            </w:r>
            <w:r w:rsidRPr="006D1F91">
              <w:rPr>
                <w:rFonts w:eastAsia="PMingLiU" w:cstheme="minorHAnsi"/>
                <w:sz w:val="16"/>
                <w:szCs w:val="16"/>
              </w:rPr>
              <w:t>、</w:t>
            </w:r>
            <w:r w:rsidRPr="006D1F91">
              <w:rPr>
                <w:rFonts w:eastAsia="PMingLiU" w:cstheme="minorHAnsi"/>
                <w:sz w:val="16"/>
                <w:szCs w:val="16"/>
              </w:rPr>
              <w:t>Azure DevTest Labs</w:t>
            </w:r>
            <w:r w:rsidRPr="006D1F91">
              <w:rPr>
                <w:rFonts w:eastAsia="PMingLiU" w:cstheme="minorHAnsi"/>
                <w:sz w:val="16"/>
                <w:szCs w:val="16"/>
              </w:rPr>
              <w:t>、</w:t>
            </w:r>
            <w:r w:rsidRPr="006D1F91">
              <w:rPr>
                <w:rFonts w:eastAsia="PMingLiU" w:cstheme="minorHAnsi"/>
                <w:sz w:val="16"/>
                <w:szCs w:val="16"/>
              </w:rPr>
              <w:t>Azure DNS</w:t>
            </w:r>
            <w:r w:rsidRPr="006D1F91">
              <w:rPr>
                <w:rFonts w:eastAsia="PMingLiU" w:cstheme="minorHAnsi"/>
                <w:sz w:val="16"/>
                <w:szCs w:val="16"/>
              </w:rPr>
              <w:t>、</w:t>
            </w:r>
            <w:r w:rsidRPr="006D1F91">
              <w:rPr>
                <w:rFonts w:eastAsia="PMingLiU" w:cstheme="minorHAnsi"/>
                <w:sz w:val="16"/>
                <w:szCs w:val="16"/>
              </w:rPr>
              <w:t xml:space="preserve">Azure </w:t>
            </w:r>
            <w:r w:rsidRPr="006D1F91">
              <w:rPr>
                <w:rFonts w:eastAsia="PMingLiU" w:cstheme="minorHAnsi"/>
                <w:sz w:val="16"/>
                <w:szCs w:val="16"/>
              </w:rPr>
              <w:t>資訊保護</w:t>
            </w:r>
            <w:r w:rsidRPr="006D1F91">
              <w:rPr>
                <w:rFonts w:eastAsia="PMingLiU" w:cstheme="minorHAnsi"/>
                <w:sz w:val="16"/>
                <w:szCs w:val="16"/>
              </w:rPr>
              <w:t xml:space="preserve"> (</w:t>
            </w:r>
            <w:r w:rsidRPr="006D1F91">
              <w:rPr>
                <w:rFonts w:eastAsia="PMingLiU" w:cstheme="minorHAnsi"/>
                <w:sz w:val="16"/>
                <w:szCs w:val="16"/>
              </w:rPr>
              <w:t>包括</w:t>
            </w:r>
            <w:r w:rsidRPr="006D1F91">
              <w:rPr>
                <w:rFonts w:eastAsia="PMingLiU" w:cstheme="minorHAnsi"/>
                <w:sz w:val="16"/>
                <w:szCs w:val="16"/>
              </w:rPr>
              <w:t xml:space="preserve"> Azure </w:t>
            </w:r>
            <w:r w:rsidRPr="006D1F91">
              <w:rPr>
                <w:rFonts w:eastAsia="PMingLiU" w:cstheme="minorHAnsi"/>
                <w:sz w:val="16"/>
                <w:szCs w:val="16"/>
              </w:rPr>
              <w:t>版權管理</w:t>
            </w:r>
            <w:r w:rsidRPr="006D1F91">
              <w:rPr>
                <w:rFonts w:eastAsia="PMingLiU" w:cstheme="minorHAnsi"/>
                <w:sz w:val="16"/>
                <w:szCs w:val="16"/>
              </w:rPr>
              <w:t>)</w:t>
            </w:r>
            <w:r w:rsidRPr="006D1F91">
              <w:rPr>
                <w:rFonts w:eastAsia="PMingLiU" w:cstheme="minorHAnsi"/>
                <w:sz w:val="16"/>
                <w:szCs w:val="16"/>
              </w:rPr>
              <w:t>、</w:t>
            </w:r>
            <w:r w:rsidRPr="006D1F91">
              <w:rPr>
                <w:rFonts w:eastAsia="PMingLiU" w:cstheme="minorHAnsi"/>
                <w:sz w:val="16"/>
                <w:szCs w:val="16"/>
              </w:rPr>
              <w:t>Azure Kubernetes Service</w:t>
            </w:r>
            <w:r w:rsidRPr="006D1F91">
              <w:rPr>
                <w:rFonts w:eastAsia="PMingLiU" w:cstheme="minorHAnsi"/>
                <w:sz w:val="16"/>
                <w:szCs w:val="16"/>
              </w:rPr>
              <w:t>、</w:t>
            </w:r>
            <w:r w:rsidRPr="006D1F91">
              <w:rPr>
                <w:rFonts w:eastAsia="PMingLiU" w:cstheme="minorHAnsi"/>
                <w:sz w:val="16"/>
                <w:szCs w:val="16"/>
              </w:rPr>
              <w:t>Azure NetApp Files</w:t>
            </w:r>
            <w:r w:rsidRPr="006D1F91">
              <w:rPr>
                <w:rFonts w:eastAsia="PMingLiU" w:cstheme="minorHAnsi"/>
                <w:sz w:val="16"/>
                <w:szCs w:val="16"/>
              </w:rPr>
              <w:t>、</w:t>
            </w:r>
            <w:r w:rsidRPr="006D1F91">
              <w:rPr>
                <w:rFonts w:eastAsia="PMingLiU" w:cstheme="minorHAnsi"/>
                <w:sz w:val="16"/>
                <w:szCs w:val="16"/>
              </w:rPr>
              <w:t>Azure Resource Manager</w:t>
            </w:r>
            <w:r w:rsidRPr="006D1F91">
              <w:rPr>
                <w:rFonts w:eastAsia="PMingLiU" w:cstheme="minorHAnsi"/>
                <w:sz w:val="16"/>
                <w:szCs w:val="16"/>
              </w:rPr>
              <w:t>、</w:t>
            </w:r>
            <w:r w:rsidRPr="006D1F91">
              <w:rPr>
                <w:rFonts w:eastAsia="PMingLiU" w:cstheme="minorHAnsi"/>
                <w:sz w:val="16"/>
                <w:szCs w:val="16"/>
              </w:rPr>
              <w:t xml:space="preserve">Azure </w:t>
            </w:r>
            <w:r w:rsidRPr="006D1F91">
              <w:rPr>
                <w:rFonts w:eastAsia="PMingLiU" w:cstheme="minorHAnsi"/>
                <w:sz w:val="16"/>
                <w:szCs w:val="16"/>
              </w:rPr>
              <w:t>搜尋服務、</w:t>
            </w:r>
            <w:r w:rsidRPr="006D1F91">
              <w:rPr>
                <w:rFonts w:eastAsia="PMingLiU" w:cstheme="minorHAnsi"/>
                <w:sz w:val="16"/>
                <w:szCs w:val="16"/>
              </w:rPr>
              <w:t>Backup</w:t>
            </w:r>
            <w:r w:rsidRPr="006D1F91">
              <w:rPr>
                <w:rFonts w:eastAsia="PMingLiU" w:cstheme="minorHAnsi"/>
                <w:sz w:val="16"/>
                <w:szCs w:val="16"/>
              </w:rPr>
              <w:t>、</w:t>
            </w:r>
            <w:r w:rsidRPr="006D1F91">
              <w:rPr>
                <w:rFonts w:eastAsia="PMingLiU" w:cstheme="minorHAnsi"/>
                <w:sz w:val="16"/>
                <w:szCs w:val="16"/>
              </w:rPr>
              <w:t>Batch</w:t>
            </w:r>
            <w:r w:rsidRPr="006D1F91">
              <w:rPr>
                <w:rFonts w:eastAsia="PMingLiU" w:cstheme="minorHAnsi"/>
                <w:sz w:val="16"/>
                <w:szCs w:val="16"/>
              </w:rPr>
              <w:t>、</w:t>
            </w:r>
            <w:r w:rsidRPr="006D1F91">
              <w:rPr>
                <w:rFonts w:eastAsia="PMingLiU" w:cstheme="minorHAnsi"/>
                <w:sz w:val="16"/>
                <w:szCs w:val="16"/>
              </w:rPr>
              <w:t>BizTalk Services</w:t>
            </w:r>
            <w:r w:rsidRPr="006D1F91">
              <w:rPr>
                <w:rFonts w:eastAsia="PMingLiU" w:cstheme="minorHAnsi"/>
                <w:sz w:val="16"/>
                <w:szCs w:val="16"/>
              </w:rPr>
              <w:t>、雲端服務、電腦視覺、</w:t>
            </w:r>
            <w:r w:rsidRPr="006D1F91">
              <w:rPr>
                <w:rFonts w:eastAsia="PMingLiU" w:cstheme="minorHAnsi"/>
                <w:sz w:val="16"/>
                <w:szCs w:val="16"/>
              </w:rPr>
              <w:t>Content Moderator</w:t>
            </w:r>
            <w:r w:rsidRPr="006D1F91">
              <w:rPr>
                <w:rFonts w:eastAsia="PMingLiU" w:cstheme="minorHAnsi"/>
                <w:sz w:val="16"/>
                <w:szCs w:val="16"/>
              </w:rPr>
              <w:t>、資料目錄、</w:t>
            </w:r>
            <w:r w:rsidRPr="006D1F91">
              <w:rPr>
                <w:rFonts w:eastAsia="PMingLiU" w:cstheme="minorHAnsi"/>
                <w:sz w:val="16"/>
                <w:szCs w:val="16"/>
              </w:rPr>
              <w:t>Data Factory</w:t>
            </w:r>
            <w:r w:rsidRPr="006D1F91">
              <w:rPr>
                <w:rFonts w:eastAsia="PMingLiU" w:cstheme="minorHAnsi"/>
                <w:sz w:val="16"/>
                <w:szCs w:val="16"/>
              </w:rPr>
              <w:t>、</w:t>
            </w:r>
            <w:r w:rsidRPr="006D1F91">
              <w:rPr>
                <w:rFonts w:eastAsia="PMingLiU" w:cstheme="minorHAnsi"/>
                <w:sz w:val="16"/>
                <w:szCs w:val="16"/>
              </w:rPr>
              <w:t>Data Lake Analytics</w:t>
            </w:r>
            <w:r w:rsidRPr="006D1F91">
              <w:rPr>
                <w:rFonts w:eastAsia="PMingLiU" w:cstheme="minorHAnsi"/>
                <w:sz w:val="16"/>
                <w:szCs w:val="16"/>
              </w:rPr>
              <w:t>、</w:t>
            </w:r>
            <w:r w:rsidRPr="006D1F91">
              <w:rPr>
                <w:rFonts w:eastAsia="PMingLiU" w:cstheme="minorHAnsi"/>
                <w:sz w:val="16"/>
                <w:szCs w:val="16"/>
              </w:rPr>
              <w:t>Data Lake Store</w:t>
            </w:r>
            <w:r w:rsidRPr="006D1F91">
              <w:rPr>
                <w:rFonts w:eastAsia="PMingLiU" w:cstheme="minorHAnsi"/>
                <w:sz w:val="16"/>
                <w:szCs w:val="16"/>
              </w:rPr>
              <w:t>、事件中樞、</w:t>
            </w:r>
            <w:r w:rsidRPr="006D1F91">
              <w:rPr>
                <w:rFonts w:eastAsia="PMingLiU" w:cstheme="minorHAnsi"/>
                <w:sz w:val="16"/>
                <w:szCs w:val="16"/>
              </w:rPr>
              <w:t>Express Route</w:t>
            </w:r>
            <w:r w:rsidRPr="006D1F91">
              <w:rPr>
                <w:rFonts w:eastAsia="PMingLiU" w:cstheme="minorHAnsi"/>
                <w:sz w:val="16"/>
                <w:szCs w:val="16"/>
              </w:rPr>
              <w:t>、臉部、</w:t>
            </w:r>
            <w:r w:rsidRPr="006D1F91">
              <w:rPr>
                <w:rFonts w:eastAsia="PMingLiU" w:cstheme="minorHAnsi"/>
                <w:sz w:val="16"/>
                <w:szCs w:val="16"/>
              </w:rPr>
              <w:t>Functions</w:t>
            </w:r>
            <w:r w:rsidRPr="006D1F91">
              <w:rPr>
                <w:rFonts w:eastAsia="PMingLiU" w:cstheme="minorHAnsi"/>
                <w:sz w:val="16"/>
                <w:szCs w:val="16"/>
              </w:rPr>
              <w:t>、</w:t>
            </w:r>
            <w:r w:rsidRPr="006D1F91">
              <w:rPr>
                <w:rFonts w:eastAsia="PMingLiU" w:cstheme="minorHAnsi"/>
                <w:sz w:val="16"/>
                <w:szCs w:val="16"/>
              </w:rPr>
              <w:t>HDInsight</w:t>
            </w:r>
            <w:r w:rsidRPr="006D1F91">
              <w:rPr>
                <w:rFonts w:eastAsia="PMingLiU" w:cstheme="minorHAnsi"/>
                <w:sz w:val="16"/>
                <w:szCs w:val="16"/>
              </w:rPr>
              <w:t>、匯入</w:t>
            </w:r>
            <w:r w:rsidRPr="006D1F91">
              <w:rPr>
                <w:rFonts w:eastAsia="PMingLiU" w:cstheme="minorHAnsi"/>
                <w:sz w:val="16"/>
                <w:szCs w:val="16"/>
              </w:rPr>
              <w:t>/</w:t>
            </w:r>
            <w:r w:rsidRPr="006D1F91">
              <w:rPr>
                <w:rFonts w:eastAsia="PMingLiU" w:cstheme="minorHAnsi"/>
                <w:sz w:val="16"/>
                <w:szCs w:val="16"/>
              </w:rPr>
              <w:t>匯出、</w:t>
            </w:r>
            <w:r w:rsidRPr="006D1F91">
              <w:rPr>
                <w:rFonts w:eastAsia="PMingLiU" w:cstheme="minorHAnsi"/>
                <w:sz w:val="16"/>
                <w:szCs w:val="16"/>
              </w:rPr>
              <w:t xml:space="preserve">IoT </w:t>
            </w:r>
            <w:r w:rsidRPr="006D1F91">
              <w:rPr>
                <w:rFonts w:eastAsia="PMingLiU" w:cstheme="minorHAnsi"/>
                <w:sz w:val="16"/>
                <w:szCs w:val="16"/>
              </w:rPr>
              <w:t>中樞、金鑰保存庫、負載平衡器、</w:t>
            </w:r>
            <w:r w:rsidRPr="006D1F91">
              <w:rPr>
                <w:rFonts w:eastAsia="PMingLiU" w:cstheme="minorHAnsi"/>
                <w:sz w:val="16"/>
                <w:szCs w:val="16"/>
              </w:rPr>
              <w:t>Log Analytics (</w:t>
            </w:r>
            <w:r w:rsidRPr="006D1F91">
              <w:rPr>
                <w:rFonts w:eastAsia="PMingLiU" w:cstheme="minorHAnsi"/>
                <w:sz w:val="16"/>
                <w:szCs w:val="16"/>
              </w:rPr>
              <w:t>前身為</w:t>
            </w:r>
            <w:r w:rsidRPr="006D1F91">
              <w:rPr>
                <w:rFonts w:eastAsia="PMingLiU" w:cstheme="minorHAnsi"/>
                <w:sz w:val="16"/>
                <w:szCs w:val="16"/>
              </w:rPr>
              <w:t xml:space="preserve"> Operational Insights)</w:t>
            </w:r>
            <w:r w:rsidRPr="006D1F91">
              <w:rPr>
                <w:rFonts w:eastAsia="PMingLiU" w:cstheme="minorHAnsi"/>
                <w:sz w:val="16"/>
                <w:szCs w:val="16"/>
              </w:rPr>
              <w:t>、</w:t>
            </w:r>
            <w:r w:rsidRPr="006D1F91">
              <w:rPr>
                <w:rFonts w:eastAsia="PMingLiU" w:cstheme="minorHAnsi"/>
                <w:sz w:val="16"/>
                <w:szCs w:val="16"/>
              </w:rPr>
              <w:t>Azure Machine Learning Studio</w:t>
            </w:r>
            <w:r w:rsidRPr="006D1F91">
              <w:rPr>
                <w:rFonts w:eastAsia="PMingLiU" w:cstheme="minorHAnsi"/>
                <w:sz w:val="16"/>
                <w:szCs w:val="16"/>
              </w:rPr>
              <w:t>、媒體服務、</w:t>
            </w:r>
            <w:r w:rsidRPr="006D1F91">
              <w:rPr>
                <w:rFonts w:eastAsia="PMingLiU" w:cstheme="minorHAnsi"/>
                <w:sz w:val="16"/>
                <w:szCs w:val="16"/>
              </w:rPr>
              <w:t xml:space="preserve">Microsoft Azure </w:t>
            </w:r>
            <w:r w:rsidRPr="006D1F91">
              <w:rPr>
                <w:rFonts w:eastAsia="PMingLiU" w:cstheme="minorHAnsi"/>
                <w:sz w:val="16"/>
                <w:szCs w:val="16"/>
              </w:rPr>
              <w:t>入口網站、</w:t>
            </w:r>
            <w:r w:rsidRPr="006D1F91">
              <w:rPr>
                <w:rFonts w:eastAsia="PMingLiU" w:cstheme="minorHAnsi"/>
                <w:sz w:val="16"/>
                <w:szCs w:val="16"/>
              </w:rPr>
              <w:t>Multi-Factor Authentication</w:t>
            </w:r>
            <w:r w:rsidRPr="006D1F91">
              <w:rPr>
                <w:rFonts w:eastAsia="PMingLiU" w:cstheme="minorHAnsi"/>
                <w:sz w:val="16"/>
                <w:szCs w:val="16"/>
              </w:rPr>
              <w:t>、通知中樞、</w:t>
            </w:r>
            <w:r w:rsidRPr="006D1F91">
              <w:rPr>
                <w:rFonts w:eastAsia="PMingLiU" w:cstheme="minorHAnsi"/>
                <w:sz w:val="16"/>
                <w:szCs w:val="16"/>
              </w:rPr>
              <w:t>Power BI Embedded</w:t>
            </w:r>
            <w:r w:rsidRPr="006D1F91">
              <w:rPr>
                <w:rFonts w:eastAsia="PMingLiU" w:cstheme="minorHAnsi"/>
                <w:sz w:val="16"/>
                <w:szCs w:val="16"/>
              </w:rPr>
              <w:t>、</w:t>
            </w:r>
            <w:r w:rsidRPr="006D1F91">
              <w:rPr>
                <w:rFonts w:eastAsia="PMingLiU" w:cstheme="minorHAnsi"/>
                <w:sz w:val="16"/>
                <w:szCs w:val="16"/>
              </w:rPr>
              <w:t>QnA Maker</w:t>
            </w:r>
            <w:r w:rsidRPr="006D1F91">
              <w:rPr>
                <w:rFonts w:eastAsia="PMingLiU" w:cstheme="minorHAnsi"/>
                <w:sz w:val="16"/>
                <w:szCs w:val="16"/>
              </w:rPr>
              <w:t>、排程器、資訊安全中心、服務匯流排、</w:t>
            </w:r>
            <w:r w:rsidRPr="006D1F91">
              <w:rPr>
                <w:rFonts w:eastAsia="PMingLiU" w:cstheme="minorHAnsi"/>
                <w:sz w:val="16"/>
                <w:szCs w:val="16"/>
              </w:rPr>
              <w:t>Service Fabric</w:t>
            </w:r>
            <w:r w:rsidRPr="006D1F91">
              <w:rPr>
                <w:rFonts w:eastAsia="PMingLiU" w:cstheme="minorHAnsi"/>
                <w:sz w:val="16"/>
                <w:szCs w:val="16"/>
              </w:rPr>
              <w:t>、</w:t>
            </w:r>
            <w:r w:rsidRPr="006D1F91">
              <w:rPr>
                <w:rFonts w:eastAsia="PMingLiU" w:cstheme="minorHAnsi"/>
                <w:sz w:val="16"/>
                <w:szCs w:val="16"/>
              </w:rPr>
              <w:t xml:space="preserve">SignalR </w:t>
            </w:r>
            <w:r w:rsidRPr="006D1F91">
              <w:rPr>
                <w:rFonts w:eastAsia="PMingLiU" w:cstheme="minorHAnsi"/>
                <w:sz w:val="16"/>
                <w:szCs w:val="16"/>
              </w:rPr>
              <w:t>服務、</w:t>
            </w:r>
            <w:r w:rsidRPr="006D1F91">
              <w:rPr>
                <w:rFonts w:eastAsia="PMingLiU" w:cstheme="minorHAnsi"/>
                <w:sz w:val="16"/>
                <w:szCs w:val="16"/>
              </w:rPr>
              <w:t>Site Recovery</w:t>
            </w:r>
            <w:r w:rsidRPr="006D1F91">
              <w:rPr>
                <w:rFonts w:eastAsia="PMingLiU" w:cstheme="minorHAnsi"/>
                <w:sz w:val="16"/>
                <w:szCs w:val="16"/>
              </w:rPr>
              <w:t>、</w:t>
            </w:r>
            <w:r w:rsidRPr="006D1F91">
              <w:rPr>
                <w:rFonts w:eastAsia="PMingLiU" w:cstheme="minorHAnsi"/>
                <w:sz w:val="16"/>
                <w:szCs w:val="16"/>
              </w:rPr>
              <w:t xml:space="preserve">SQL </w:t>
            </w:r>
            <w:r w:rsidRPr="006D1F91">
              <w:rPr>
                <w:rFonts w:eastAsia="PMingLiU" w:cstheme="minorHAnsi"/>
                <w:sz w:val="16"/>
                <w:szCs w:val="16"/>
              </w:rPr>
              <w:t>資料倉儲、</w:t>
            </w:r>
            <w:r w:rsidRPr="006D1F91">
              <w:rPr>
                <w:rFonts w:eastAsia="PMingLiU" w:cstheme="minorHAnsi"/>
                <w:sz w:val="16"/>
                <w:szCs w:val="16"/>
              </w:rPr>
              <w:t xml:space="preserve">SQL </w:t>
            </w:r>
            <w:r w:rsidRPr="006D1F91">
              <w:rPr>
                <w:rFonts w:eastAsia="PMingLiU" w:cstheme="minorHAnsi"/>
                <w:sz w:val="16"/>
                <w:szCs w:val="16"/>
              </w:rPr>
              <w:t>資料庫、</w:t>
            </w:r>
            <w:r w:rsidRPr="006D1F91">
              <w:rPr>
                <w:rFonts w:eastAsia="PMingLiU" w:cstheme="minorHAnsi"/>
                <w:sz w:val="16"/>
                <w:szCs w:val="16"/>
              </w:rPr>
              <w:t>SQL Server Stretch Database</w:t>
            </w:r>
            <w:r w:rsidRPr="006D1F91">
              <w:rPr>
                <w:rFonts w:eastAsia="PMingLiU" w:cstheme="minorHAnsi"/>
                <w:sz w:val="16"/>
                <w:szCs w:val="16"/>
              </w:rPr>
              <w:t>、儲存體、</w:t>
            </w:r>
            <w:r w:rsidRPr="006D1F91">
              <w:rPr>
                <w:rFonts w:eastAsia="PMingLiU" w:cstheme="minorHAnsi"/>
                <w:sz w:val="16"/>
                <w:szCs w:val="16"/>
              </w:rPr>
              <w:t>StorSimple</w:t>
            </w:r>
            <w:r w:rsidRPr="006D1F91">
              <w:rPr>
                <w:rFonts w:eastAsia="PMingLiU" w:cstheme="minorHAnsi"/>
                <w:sz w:val="16"/>
                <w:szCs w:val="16"/>
              </w:rPr>
              <w:t>、串流分析、文字分析、流量管理員、影片索引器、虛擬機器、虛擬機器擴展集、虛擬網路與</w:t>
            </w:r>
            <w:r w:rsidRPr="006D1F91">
              <w:rPr>
                <w:rFonts w:eastAsia="PMingLiU" w:cstheme="minorHAnsi"/>
                <w:sz w:val="16"/>
                <w:szCs w:val="16"/>
              </w:rPr>
              <w:t xml:space="preserve"> VPN </w:t>
            </w:r>
            <w:r w:rsidRPr="006D1F91">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F5B4C" w:rsidRPr="00421EAD" w14:paraId="238C6FB6" w14:textId="77777777" w:rsidTr="00421EAD">
        <w:tc>
          <w:tcPr>
            <w:tcW w:w="2610" w:type="dxa"/>
            <w:vAlign w:val="center"/>
          </w:tcPr>
          <w:p w14:paraId="48EA8792" w14:textId="539E3D0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Power </w:t>
            </w:r>
            <w:r w:rsidRPr="00292DD0">
              <w:rPr>
                <w:rFonts w:eastAsia="PMingLiU" w:cstheme="minorHAnsi"/>
                <w:sz w:val="16"/>
                <w:szCs w:val="16"/>
              </w:rPr>
              <w:t>平台核心服務</w:t>
            </w:r>
          </w:p>
        </w:tc>
        <w:tc>
          <w:tcPr>
            <w:tcW w:w="8190" w:type="dxa"/>
          </w:tcPr>
          <w:p w14:paraId="3B9378C2" w14:textId="78994069" w:rsidR="00CF5B4C" w:rsidRPr="00421EAD" w:rsidRDefault="00CF5B4C" w:rsidP="00CF5B4C">
            <w:pPr>
              <w:pStyle w:val="ProductList-Body"/>
              <w:rPr>
                <w:rFonts w:eastAsia="PMingLiU" w:cstheme="minorHAnsi"/>
                <w:sz w:val="16"/>
                <w:szCs w:val="16"/>
                <w:lang w:val="en-US"/>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Office 365 </w:t>
            </w:r>
            <w:r w:rsidRPr="00292DD0">
              <w:rPr>
                <w:rFonts w:eastAsia="PMingLiU" w:cstheme="minorHAnsi"/>
                <w:sz w:val="16"/>
                <w:szCs w:val="16"/>
              </w:rPr>
              <w:t>或</w:t>
            </w:r>
            <w:r w:rsidRPr="00292DD0">
              <w:rPr>
                <w:rFonts w:eastAsia="PMingLiU" w:cstheme="minorHAnsi"/>
                <w:sz w:val="16"/>
                <w:szCs w:val="16"/>
              </w:rPr>
              <w:t xml:space="preserve"> Microsoft Dynamics 365 </w:t>
            </w:r>
            <w:r w:rsidRPr="00292DD0">
              <w:rPr>
                <w:rFonts w:eastAsia="PMingLiU" w:cstheme="minorHAnsi"/>
                <w:sz w:val="16"/>
                <w:szCs w:val="16"/>
              </w:rPr>
              <w:t>品牌方案或套件中：</w:t>
            </w:r>
            <w:r w:rsidRPr="00292DD0">
              <w:rPr>
                <w:rFonts w:eastAsia="PMingLiU" w:cstheme="minorHAnsi"/>
                <w:sz w:val="16"/>
                <w:szCs w:val="16"/>
              </w:rPr>
              <w:t>Microsoft Power BI</w:t>
            </w:r>
            <w:r w:rsidRPr="00292DD0">
              <w:rPr>
                <w:rFonts w:eastAsia="PMingLiU" w:cstheme="minorHAnsi"/>
                <w:sz w:val="16"/>
                <w:szCs w:val="16"/>
              </w:rPr>
              <w:t>、</w:t>
            </w:r>
            <w:r w:rsidRPr="00292DD0">
              <w:rPr>
                <w:rFonts w:eastAsia="PMingLiU" w:cstheme="minorHAnsi"/>
                <w:sz w:val="16"/>
                <w:szCs w:val="16"/>
              </w:rPr>
              <w:t xml:space="preserve">Microsoft Power Apps </w:t>
            </w:r>
            <w:r w:rsidRPr="00292DD0">
              <w:rPr>
                <w:rFonts w:eastAsia="PMingLiU" w:cstheme="minorHAnsi"/>
                <w:sz w:val="16"/>
                <w:szCs w:val="16"/>
              </w:rPr>
              <w:t>及</w:t>
            </w:r>
            <w:r w:rsidRPr="00292DD0">
              <w:rPr>
                <w:rFonts w:eastAsia="PMingLiU" w:cstheme="minorHAnsi"/>
                <w:sz w:val="16"/>
                <w:szCs w:val="16"/>
              </w:rPr>
              <w:t xml:space="preserve"> Microsoft Power Automate</w:t>
            </w:r>
            <w:r w:rsidRPr="00292DD0">
              <w:rPr>
                <w:rFonts w:eastAsia="PMingLiU" w:cstheme="minorHAnsi"/>
                <w:sz w:val="16"/>
                <w:szCs w:val="16"/>
              </w:rPr>
              <w:t>。</w:t>
            </w:r>
            <w:r w:rsidRPr="00292DD0">
              <w:rPr>
                <w:rFonts w:eastAsia="PMingLiU" w:cstheme="minorHAnsi"/>
                <w:sz w:val="16"/>
                <w:szCs w:val="16"/>
              </w:rPr>
              <w:t xml:space="preserve">Microsoft Power </w:t>
            </w:r>
            <w:r w:rsidRPr="00292DD0">
              <w:rPr>
                <w:rFonts w:eastAsia="PMingLiU" w:cstheme="minorHAnsi"/>
                <w:sz w:val="16"/>
                <w:szCs w:val="16"/>
              </w:rPr>
              <w:t>平台核心服務不包括任何用戶端軟體，包括但不限於</w:t>
            </w:r>
            <w:r w:rsidRPr="00292DD0">
              <w:rPr>
                <w:rFonts w:eastAsia="PMingLiU" w:cstheme="minorHAnsi"/>
                <w:sz w:val="16"/>
                <w:szCs w:val="16"/>
              </w:rPr>
              <w:t xml:space="preserve"> Power BI Report Server</w:t>
            </w:r>
            <w:r w:rsidRPr="00292DD0">
              <w:rPr>
                <w:rFonts w:eastAsia="PMingLiU" w:cstheme="minorHAnsi"/>
                <w:sz w:val="16"/>
                <w:szCs w:val="16"/>
              </w:rPr>
              <w:t>、</w:t>
            </w:r>
            <w:r w:rsidRPr="00292DD0">
              <w:rPr>
                <w:rFonts w:eastAsia="PMingLiU" w:cstheme="minorHAnsi"/>
                <w:sz w:val="16"/>
                <w:szCs w:val="16"/>
              </w:rPr>
              <w:t>Power BI</w:t>
            </w:r>
            <w:r w:rsidRPr="00292DD0">
              <w:rPr>
                <w:rFonts w:eastAsia="PMingLiU" w:cstheme="minorHAnsi"/>
                <w:sz w:val="16"/>
                <w:szCs w:val="16"/>
              </w:rPr>
              <w:t>、</w:t>
            </w:r>
            <w:r w:rsidRPr="00292DD0">
              <w:rPr>
                <w:rFonts w:eastAsia="PMingLiU" w:cstheme="minorHAnsi"/>
                <w:sz w:val="16"/>
                <w:szCs w:val="16"/>
              </w:rPr>
              <w:t xml:space="preserve">PowerApps </w:t>
            </w:r>
            <w:r w:rsidRPr="00292DD0">
              <w:rPr>
                <w:rFonts w:eastAsia="PMingLiU" w:cstheme="minorHAnsi"/>
                <w:sz w:val="16"/>
                <w:szCs w:val="16"/>
              </w:rPr>
              <w:t>或</w:t>
            </w:r>
            <w:r w:rsidRPr="00292DD0">
              <w:rPr>
                <w:rFonts w:eastAsia="PMingLiU" w:cstheme="minorHAnsi"/>
                <w:sz w:val="16"/>
                <w:szCs w:val="16"/>
              </w:rPr>
              <w:t xml:space="preserve"> Microsoft Power Automate </w:t>
            </w:r>
            <w:r w:rsidRPr="00292DD0">
              <w:rPr>
                <w:rFonts w:eastAsia="PMingLiU" w:cstheme="minorHAnsi"/>
                <w:sz w:val="16"/>
                <w:szCs w:val="16"/>
              </w:rPr>
              <w:t>行動應用程式、</w:t>
            </w:r>
            <w:r w:rsidRPr="00292DD0">
              <w:rPr>
                <w:rFonts w:eastAsia="PMingLiU" w:cstheme="minorHAnsi"/>
                <w:sz w:val="16"/>
                <w:szCs w:val="16"/>
              </w:rPr>
              <w:t xml:space="preserve">Power BI Desktop </w:t>
            </w:r>
            <w:r w:rsidRPr="00292DD0">
              <w:rPr>
                <w:rFonts w:eastAsia="PMingLiU" w:cstheme="minorHAnsi"/>
                <w:sz w:val="16"/>
                <w:szCs w:val="16"/>
              </w:rPr>
              <w:t>或</w:t>
            </w:r>
            <w:r w:rsidRPr="00292DD0">
              <w:rPr>
                <w:rFonts w:eastAsia="PMingLiU" w:cstheme="minorHAnsi"/>
                <w:sz w:val="16"/>
                <w:szCs w:val="16"/>
              </w:rPr>
              <w:t xml:space="preserve"> Power Apps Studio</w:t>
            </w:r>
            <w:r w:rsidRPr="00292DD0">
              <w:rPr>
                <w:rFonts w:eastAsia="PMingLiU" w:cstheme="minorHAnsi"/>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r w:rsidR="00452528" w:rsidRPr="00421EAD" w14:paraId="2893C9FC" w14:textId="77777777" w:rsidTr="00421EAD">
        <w:tc>
          <w:tcPr>
            <w:tcW w:w="2610" w:type="dxa"/>
            <w:vAlign w:val="center"/>
          </w:tcPr>
          <w:p w14:paraId="23AE7DBC" w14:textId="4A498695"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8190" w:type="dxa"/>
          </w:tcPr>
          <w:p w14:paraId="781A6B50" w14:textId="01BCE5DD"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威脅防護的雲端服務部分。</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52528" w:rsidRPr="00421EAD" w14:paraId="24938116" w14:textId="77777777" w:rsidTr="00421EAD">
        <w:trPr>
          <w:trHeight w:val="288"/>
          <w:jc w:val="center"/>
        </w:trPr>
        <w:tc>
          <w:tcPr>
            <w:tcW w:w="5395" w:type="dxa"/>
            <w:vAlign w:val="center"/>
          </w:tcPr>
          <w:p w14:paraId="3166313F" w14:textId="0556308A"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2637" w:type="dxa"/>
            <w:vAlign w:val="center"/>
          </w:tcPr>
          <w:p w14:paraId="387C158E" w14:textId="5690E3F7"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Pr="00421EAD">
        <w:rPr>
          <w:rFonts w:eastAsia="PMingLiU" w:cstheme="minorHAnsi"/>
        </w:rPr>
        <w:t>如果客戶在澳洲、加拿大、亞太地區、法國、印度、日本、歐盟地區、英國或美國提供其租用戶，</w:t>
      </w:r>
      <w:r w:rsidRPr="00421EAD">
        <w:rPr>
          <w:rFonts w:eastAsia="PMingLiU" w:cstheme="minorHAnsi"/>
        </w:rPr>
        <w:t xml:space="preserve">Microsoft </w:t>
      </w:r>
      <w:r w:rsidRPr="00421EAD">
        <w:rPr>
          <w:rFonts w:eastAsia="PMingLiU" w:cstheme="minorHAnsi"/>
        </w:rPr>
        <w:t>將僅在該地理區域內儲存靜置客戶資料；但若</w:t>
      </w:r>
      <w:r w:rsidRPr="00421EAD">
        <w:rPr>
          <w:rFonts w:eastAsia="PMingLiU" w:cstheme="minorHAnsi"/>
        </w:rPr>
        <w:t xml:space="preserve"> Microsoft Power </w:t>
      </w:r>
      <w:r w:rsidRPr="00421EAD">
        <w:rPr>
          <w:rFonts w:eastAsia="PMingLiU" w:cstheme="minorHAnsi"/>
        </w:rPr>
        <w:t>平台信任中心的資料位置小節中另有註明，則不在此限。</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3357FE53" w:rsid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51C48653" w14:textId="4CE0F2ED" w:rsidR="00452528" w:rsidRPr="00452528" w:rsidRDefault="00452528" w:rsidP="00452528">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Microsoft </w:t>
      </w:r>
      <w:r w:rsidRPr="009B00BE">
        <w:rPr>
          <w:rFonts w:eastAsia="PMingLiU" w:cstheme="minorHAnsi"/>
          <w:b/>
          <w:bCs/>
        </w:rPr>
        <w:t>威脅防護</w:t>
      </w:r>
      <w:r w:rsidRPr="007039AC">
        <w:rPr>
          <w:rFonts w:eastAsia="PMingLiU" w:cstheme="minorHAnsi"/>
          <w:b/>
          <w:bCs/>
        </w:rPr>
        <w:t>。</w:t>
      </w:r>
      <w:r w:rsidRPr="009B00BE">
        <w:rPr>
          <w:rFonts w:eastAsia="PMingLiU" w:cstheme="minorHAnsi"/>
        </w:rPr>
        <w:t>當客戶於可用地理區域內提供要進行部署的</w:t>
      </w:r>
      <w:r w:rsidRPr="009B00BE">
        <w:rPr>
          <w:rFonts w:eastAsia="PMingLiU" w:cstheme="minorHAnsi"/>
        </w:rPr>
        <w:t xml:space="preserve"> Microsoft </w:t>
      </w:r>
      <w:r w:rsidRPr="009B00BE">
        <w:rPr>
          <w:rFonts w:eastAsia="PMingLiU" w:cstheme="minorHAnsi"/>
        </w:rPr>
        <w:t>威脅防護租用戶帳戶時，</w:t>
      </w:r>
      <w:r w:rsidRPr="009B00BE">
        <w:rPr>
          <w:rFonts w:eastAsia="PMingLiU" w:cstheme="minorHAnsi"/>
        </w:rPr>
        <w:t xml:space="preserve">Microsoft </w:t>
      </w:r>
      <w:r w:rsidRPr="009B00BE">
        <w:rPr>
          <w:rFonts w:eastAsia="PMingLiU" w:cstheme="minorHAnsi"/>
        </w:rPr>
        <w:t>會將靜置客戶資料存放在該指定的地理區域內，但若</w:t>
      </w:r>
      <w:r w:rsidRPr="009B00BE">
        <w:rPr>
          <w:rFonts w:eastAsia="PMingLiU" w:cstheme="minorHAnsi"/>
        </w:rPr>
        <w:t xml:space="preserve"> Microsoft </w:t>
      </w:r>
      <w:r w:rsidRPr="009B00BE">
        <w:rPr>
          <w:rFonts w:eastAsia="PMingLiU" w:cstheme="minorHAnsi"/>
        </w:rPr>
        <w:t>威脅防護信任中心中另有註明，則不在此限。</w:t>
      </w:r>
    </w:p>
    <w:p w14:paraId="77180CAB" w14:textId="77777777" w:rsidR="00421EAD" w:rsidRPr="00421EAD" w:rsidRDefault="00835E48"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8F1B2C">
      <w:pPr>
        <w:pStyle w:val="ProductList-Offering1Heading"/>
        <w:rPr>
          <w:lang w:eastAsia="zh-TW"/>
        </w:rPr>
      </w:pPr>
      <w:bookmarkStart w:id="216" w:name="_Toc43897316"/>
      <w:r w:rsidRPr="008F1B2C">
        <w:rPr>
          <w:lang w:eastAsia="zh-TW"/>
        </w:rPr>
        <w:t xml:space="preserve">Bing </w:t>
      </w:r>
      <w:r w:rsidRPr="008F1B2C">
        <w:rPr>
          <w:lang w:eastAsia="zh-TW"/>
        </w:rPr>
        <w:t>地圖服務</w:t>
      </w:r>
      <w:bookmarkEnd w:id="216"/>
    </w:p>
    <w:p w14:paraId="6C24AD6B" w14:textId="77777777"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101"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02"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17"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18" w:name="_Toc6563852"/>
      <w:bookmarkStart w:id="219" w:name="_Toc13858404"/>
      <w:bookmarkStart w:id="220" w:name="_Toc8395064"/>
      <w:bookmarkStart w:id="221" w:name="_Toc43897317"/>
      <w:bookmarkEnd w:id="217"/>
      <w:r w:rsidRPr="00B75236">
        <w:rPr>
          <w:rFonts w:asciiTheme="minorHAnsi" w:hAnsiTheme="minorHAnsi" w:cstheme="minorHAnsi"/>
        </w:rPr>
        <w:t>專業服務</w:t>
      </w:r>
      <w:bookmarkEnd w:id="218"/>
      <w:bookmarkEnd w:id="219"/>
      <w:bookmarkEnd w:id="220"/>
      <w:bookmarkEnd w:id="221"/>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22"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23" w:name="_Toc43897318"/>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22"/>
      <w:bookmarkEnd w:id="223"/>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24"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25" w:name="_Toc43897319"/>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24"/>
      <w:bookmarkEnd w:id="225"/>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3"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6" w:name="_Toc484158324"/>
    <w:bookmarkStart w:id="227"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28" w:name="_Toc43897320"/>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6"/>
      <w:bookmarkEnd w:id="227"/>
      <w:bookmarkEnd w:id="228"/>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4"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53F932C7" w14:textId="77777777" w:rsidR="00072F6F" w:rsidRPr="00D70397" w:rsidRDefault="00835E48"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EB2B91F"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9" w:name="_Toc503180509"/>
      <w:bookmarkStart w:id="230" w:name="_Toc43897321"/>
      <w:bookmarkStart w:id="231"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9"/>
      <w:bookmarkEnd w:id="230"/>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418"/>
        <w:gridCol w:w="419"/>
        <w:gridCol w:w="418"/>
        <w:gridCol w:w="419"/>
        <w:gridCol w:w="720"/>
        <w:gridCol w:w="720"/>
        <w:gridCol w:w="450"/>
        <w:gridCol w:w="450"/>
        <w:gridCol w:w="472"/>
        <w:gridCol w:w="473"/>
        <w:gridCol w:w="472"/>
        <w:gridCol w:w="473"/>
        <w:gridCol w:w="810"/>
        <w:gridCol w:w="854"/>
      </w:tblGrid>
      <w:tr w:rsidR="00FF0F9C" w:rsidRPr="00F64463" w14:paraId="2E55D9C9" w14:textId="77777777" w:rsidTr="00FF0F9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FF0F9C" w:rsidRPr="00F64463" w:rsidRDefault="00FF0F9C"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8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4764DE3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00317CFE" w:rsidRPr="00103002">
              <w:rPr>
                <w:rFonts w:ascii="Calibri Light" w:eastAsia="PMingLiU" w:hAnsi="Calibri Light" w:cs="Calibri Light"/>
                <w:color w:val="FFFFFF" w:themeColor="background1"/>
                <w:sz w:val="15"/>
                <w:szCs w:val="15"/>
              </w:rPr>
              <w:t>商務進階版</w:t>
            </w:r>
          </w:p>
        </w:tc>
      </w:tr>
      <w:tr w:rsidR="00FF0F9C" w:rsidRPr="00F64463" w14:paraId="1050DD2E" w14:textId="77777777" w:rsidTr="00FF0F9C">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FF0F9C" w:rsidRPr="00F64463" w:rsidRDefault="00FF0F9C" w:rsidP="00A04190">
            <w:pPr>
              <w:spacing w:after="0"/>
              <w:rPr>
                <w:rFonts w:eastAsia="PMingLiU"/>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F0F9C" w:rsidRPr="00FF0F9C" w:rsidRDefault="00FF0F9C"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F0F9C" w:rsidRPr="00F64463" w:rsidDel="009C5E6C"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8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FF0F9C" w:rsidRPr="00F64463" w14:paraId="2D1BCA53" w14:textId="77777777" w:rsidTr="00D31C5E">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F30C9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2B906A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965B840" w14:textId="77777777" w:rsidTr="0051242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F278D3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8BC881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C7BC54E"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5A4F48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362E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7B7E3B"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B7A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636278"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7731BF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17DAC4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22177279"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2" w:name="_Hlk37926720"/>
            <w:r w:rsidRPr="00512423">
              <w:rPr>
                <w:rFonts w:asciiTheme="majorHAnsi" w:eastAsia="PMingLiU" w:hAnsiTheme="majorHAnsi"/>
                <w:sz w:val="15"/>
                <w:szCs w:val="15"/>
                <w:lang w:val="en-US"/>
              </w:rPr>
              <w:t>Microsoft 365 Apps for business</w:t>
            </w:r>
            <w:bookmarkEnd w:id="232"/>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867759"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2878AAF7"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3" w:name="_Hlk37926721"/>
            <w:r w:rsidRPr="00512423">
              <w:rPr>
                <w:rFonts w:asciiTheme="majorHAnsi" w:eastAsia="PMingLiU" w:hAnsiTheme="majorHAnsi"/>
                <w:sz w:val="15"/>
                <w:szCs w:val="15"/>
                <w:lang w:val="en-US"/>
              </w:rPr>
              <w:t>Microsoft 365 Apps for enterprise</w:t>
            </w:r>
            <w:bookmarkEnd w:id="233"/>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636D774" w14:textId="77777777" w:rsidTr="00D31C5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9063D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E4E232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658E4B1"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94A3FAF"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165A9606"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7B5CC2E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7F405B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7D87964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35079E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F7074F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0A1AF" w14:textId="1F8E047C"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34"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35" w:name="_Toc43897322"/>
      <w:r w:rsidRPr="0092416E">
        <w:rPr>
          <w:rFonts w:ascii="Calibri Light" w:hAnsi="Calibri Light" w:cs="Calibri Light"/>
        </w:rPr>
        <w:t>公共部門</w:t>
      </w:r>
      <w:bookmarkEnd w:id="234"/>
      <w:bookmarkEnd w:id="235"/>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31"/>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835E48"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5"/>
      <w:footerReference w:type="first" r:id="rId10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D42825" w14:textId="77777777" w:rsidR="00DB6B05" w:rsidRDefault="00DB6B05" w:rsidP="00D0498F">
      <w:pPr>
        <w:spacing w:after="0" w:line="240" w:lineRule="auto"/>
      </w:pPr>
      <w:r>
        <w:separator/>
      </w:r>
    </w:p>
  </w:endnote>
  <w:endnote w:type="continuationSeparator" w:id="0">
    <w:p w14:paraId="797B195A" w14:textId="77777777" w:rsidR="00DB6B05" w:rsidRDefault="00DB6B05"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452528" w:rsidRDefault="00452528"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452528" w:rsidRPr="00591643" w:rsidRDefault="00452528">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52528" w:rsidRPr="00C76DF3" w:rsidRDefault="00835E48" w:rsidP="00D62D7B">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52528" w:rsidRPr="00C76DF3" w:rsidRDefault="00452528"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52528" w:rsidRPr="00C76DF3" w:rsidRDefault="00835E48" w:rsidP="00D62D7B">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52528" w:rsidRPr="00C76DF3" w:rsidRDefault="00452528"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52528" w:rsidRPr="00C76DF3" w:rsidRDefault="00835E48" w:rsidP="00D62D7B">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52528" w:rsidRPr="00C76DF3" w:rsidRDefault="00452528"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52528" w:rsidRPr="00C76DF3" w:rsidRDefault="00835E48" w:rsidP="00D62D7B">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52528" w:rsidRPr="00C76DF3" w:rsidRDefault="00835E48" w:rsidP="00D62D7B">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52528" w:rsidRPr="00C76DF3" w:rsidRDefault="00835E48" w:rsidP="00D62D7B">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12B230D" w14:textId="77777777" w:rsidR="00452528" w:rsidRPr="00591643" w:rsidRDefault="00452528"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452528" w:rsidRPr="00E260FB" w:rsidRDefault="00835E4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452528" w:rsidRPr="000D508B" w:rsidRDefault="00835E4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452528" w:rsidRPr="00142D7A" w:rsidRDefault="00835E4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452528" w:rsidRPr="00845D5A" w:rsidRDefault="00835E4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452528" w:rsidRPr="00AC7B78" w:rsidRDefault="00835E4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AB7F543" w14:textId="77777777" w:rsidR="00452528" w:rsidRPr="00591643" w:rsidRDefault="00452528"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52528" w:rsidRPr="00E260FB" w:rsidRDefault="00835E4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52528" w:rsidRPr="000D508B" w:rsidRDefault="00835E4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52528" w:rsidRPr="00142D7A" w:rsidRDefault="00835E4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52528" w:rsidRPr="00142D7A" w:rsidRDefault="00835E4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52528" w:rsidRPr="00845D5A" w:rsidRDefault="00835E4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52528" w:rsidRPr="00AC7B78" w:rsidRDefault="00835E4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58FD625C" w14:textId="77777777" w:rsidR="00452528" w:rsidRPr="00591643" w:rsidRDefault="00452528"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452528" w:rsidRPr="00E260FB" w:rsidRDefault="00835E4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452528" w:rsidRPr="000D508B" w:rsidRDefault="00835E4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452528" w:rsidRPr="00142D7A" w:rsidRDefault="00835E4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452528" w:rsidRPr="00845D5A" w:rsidRDefault="00835E4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452528" w:rsidRPr="00AC7B78" w:rsidRDefault="00835E4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D4A9086" w14:textId="77777777" w:rsidR="00452528" w:rsidRPr="002A268F" w:rsidRDefault="00452528"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52528" w:rsidRPr="00E260FB" w:rsidRDefault="00835E4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52528" w:rsidRPr="000D508B" w:rsidRDefault="00835E4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52528" w:rsidRPr="00142D7A" w:rsidRDefault="00835E4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52528" w:rsidRPr="00142D7A" w:rsidRDefault="00835E4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52528" w:rsidRPr="00845D5A" w:rsidRDefault="00835E4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52528" w:rsidRPr="00AC7B78" w:rsidRDefault="00835E4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76F4E24" w14:textId="77777777" w:rsidR="00452528" w:rsidRPr="00591643" w:rsidRDefault="00452528"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452528" w:rsidRPr="00E260FB" w:rsidRDefault="00835E4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452528" w:rsidRPr="000D508B" w:rsidRDefault="00835E4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452528" w:rsidRPr="00142D7A" w:rsidRDefault="00835E4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452528" w:rsidRPr="00845D5A" w:rsidRDefault="00835E4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452528" w:rsidRPr="00AC7B78" w:rsidRDefault="00835E4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CC2FBAD" w14:textId="77777777" w:rsidR="00452528" w:rsidRPr="002A268F" w:rsidRDefault="00452528"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452528" w:rsidRPr="00E260FB" w:rsidRDefault="00835E48"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452528" w:rsidRPr="00C76DF3" w:rsidRDefault="00452528"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452528" w:rsidRPr="000D508B" w:rsidRDefault="00835E48"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452528" w:rsidRPr="00C76DF3" w:rsidRDefault="00452528"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452528" w:rsidRPr="00142D7A" w:rsidRDefault="00835E48"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452528" w:rsidRPr="00845D5A" w:rsidRDefault="00835E48"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452528" w:rsidRPr="00AC7B78" w:rsidRDefault="00835E48"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3B01992F" w14:textId="77777777" w:rsidR="00452528" w:rsidRPr="00591643" w:rsidRDefault="00452528"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452528" w:rsidRPr="00C76DF3" w:rsidRDefault="00835E48"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452528" w:rsidRPr="00C76DF3" w:rsidRDefault="00835E48"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452528" w:rsidRPr="00C76DF3" w:rsidRDefault="00835E48"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452528" w:rsidRPr="00C76DF3" w:rsidRDefault="00835E48"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452528" w:rsidRPr="00C76DF3" w:rsidRDefault="00835E48"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565EF29D" w14:textId="77777777" w:rsidR="00452528" w:rsidRPr="00591643" w:rsidRDefault="00452528"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452528" w:rsidRPr="00C76DF3" w:rsidRDefault="00835E48" w:rsidP="00C316D6">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452528" w:rsidRPr="00C76DF3" w:rsidRDefault="00452528"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452528" w:rsidRPr="00C76DF3" w:rsidRDefault="00835E48" w:rsidP="00C316D6">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452528" w:rsidRPr="00C76DF3" w:rsidRDefault="00452528"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452528" w:rsidRPr="00C76DF3" w:rsidRDefault="00835E48" w:rsidP="00C316D6">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452528" w:rsidRPr="00C76DF3" w:rsidRDefault="00835E48" w:rsidP="00C316D6">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452528" w:rsidRPr="00C76DF3" w:rsidRDefault="00835E48" w:rsidP="00C316D6">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8593BFF" w14:textId="77777777" w:rsidR="00452528" w:rsidRPr="00591643" w:rsidRDefault="0045252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452528" w:rsidRPr="00C76DF3" w:rsidRDefault="00835E48"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452528" w:rsidRPr="00C76DF3" w:rsidRDefault="00835E48"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452528" w:rsidRPr="00C76DF3" w:rsidRDefault="00835E48"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452528" w:rsidRPr="00C76DF3" w:rsidRDefault="00835E48"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452528" w:rsidRPr="00C76DF3" w:rsidRDefault="00835E48"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E5FC2D2" w14:textId="77777777" w:rsidR="00452528" w:rsidRPr="00591643" w:rsidRDefault="00452528"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452528" w:rsidRPr="00C76DF3" w:rsidRDefault="00835E48"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452528" w:rsidRPr="00C76DF3" w:rsidRDefault="00835E48"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452528" w:rsidRPr="00C76DF3" w:rsidRDefault="00835E48"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452528" w:rsidRPr="00C76DF3" w:rsidRDefault="00835E48"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452528" w:rsidRPr="00C76DF3" w:rsidRDefault="00835E48"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04024B64" w14:textId="77777777" w:rsidR="00452528" w:rsidRPr="00591643" w:rsidRDefault="00452528"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52528" w:rsidRPr="00C76DF3" w:rsidRDefault="00835E48"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52528" w:rsidRPr="00C76DF3" w:rsidRDefault="00835E48"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52528" w:rsidRPr="00C76DF3" w:rsidRDefault="00835E48"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52528" w:rsidRPr="00C76DF3" w:rsidRDefault="00835E48"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52528" w:rsidRPr="00C76DF3" w:rsidRDefault="00835E48"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52528" w:rsidRPr="00C76DF3" w:rsidRDefault="00835E48"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A07ED07" w14:textId="77777777" w:rsidR="00452528" w:rsidRPr="00591643" w:rsidRDefault="0045252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52528" w:rsidRPr="00E260FB" w:rsidRDefault="00835E4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52528" w:rsidRPr="000D508B" w:rsidRDefault="00835E4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52528" w:rsidRPr="00142D7A" w:rsidRDefault="00835E4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52528" w:rsidRPr="00142D7A" w:rsidRDefault="00835E4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52528" w:rsidRPr="00845D5A" w:rsidRDefault="00835E4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52528" w:rsidRPr="00AC7B78" w:rsidRDefault="00835E4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F8A510B" w14:textId="77777777" w:rsidR="00452528" w:rsidRPr="00591643" w:rsidRDefault="00452528"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452528" w:rsidRPr="00C76DF3" w:rsidRDefault="00835E48"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452528" w:rsidRPr="00C76DF3" w:rsidRDefault="00835E48"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452528" w:rsidRPr="00C76DF3" w:rsidRDefault="00835E48"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452528" w:rsidRPr="00C76DF3" w:rsidRDefault="00835E48"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452528" w:rsidRPr="00C76DF3" w:rsidRDefault="00835E48"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6FEE31F" w14:textId="77777777" w:rsidR="00452528" w:rsidRPr="00591643" w:rsidRDefault="00452528"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52528" w:rsidRPr="00C76DF3" w:rsidRDefault="00835E48"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52528" w:rsidRPr="00C76DF3" w:rsidRDefault="00835E48"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52528" w:rsidRPr="00C76DF3" w:rsidRDefault="00835E48"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52528" w:rsidRPr="00C76DF3" w:rsidRDefault="00835E48"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52528" w:rsidRPr="00C76DF3" w:rsidRDefault="00835E48"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52528" w:rsidRPr="00C76DF3" w:rsidRDefault="00835E48"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1C9998" w14:textId="77777777" w:rsidR="00452528" w:rsidRPr="00591643" w:rsidRDefault="0045252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52528" w:rsidRPr="00C76DF3" w:rsidRDefault="00835E48"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52528" w:rsidRPr="00C76DF3" w:rsidRDefault="00835E48"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52528" w:rsidRPr="00C76DF3" w:rsidRDefault="00835E48"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52528" w:rsidRPr="00C76DF3" w:rsidRDefault="00835E48"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52528" w:rsidRPr="00C76DF3" w:rsidRDefault="00835E48"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52528" w:rsidRPr="00C76DF3" w:rsidRDefault="00835E48"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D13AA3E" w14:textId="77777777" w:rsidR="00452528" w:rsidRPr="00591643" w:rsidRDefault="00452528"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52528" w:rsidRPr="00C76DF3" w:rsidRDefault="00835E48"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52528" w:rsidRPr="00C76DF3" w:rsidRDefault="00835E48"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52528" w:rsidRPr="00C76DF3" w:rsidRDefault="00835E48"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52528" w:rsidRPr="00C76DF3" w:rsidRDefault="00835E48"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52528" w:rsidRPr="00C76DF3" w:rsidRDefault="00835E48"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52528" w:rsidRPr="00C76DF3" w:rsidRDefault="00835E48"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3C8020E1" w14:textId="77777777" w:rsidR="00452528" w:rsidRPr="00591643" w:rsidRDefault="0045252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452528" w:rsidRPr="00C76DF3" w:rsidRDefault="00835E48"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452528" w:rsidRPr="00C76DF3" w:rsidRDefault="00835E48"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452528" w:rsidRPr="00C76DF3" w:rsidRDefault="00835E48"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452528" w:rsidRPr="00C76DF3" w:rsidRDefault="00835E48"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452528" w:rsidRPr="00C76DF3" w:rsidRDefault="00835E48"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792B443" w14:textId="77777777" w:rsidR="00452528" w:rsidRPr="00591643" w:rsidRDefault="00452528"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52528" w:rsidRPr="00C76DF3" w:rsidRDefault="00835E48"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52528" w:rsidRPr="00C76DF3" w:rsidRDefault="00835E48"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52528" w:rsidRPr="00C76DF3" w:rsidRDefault="00835E48"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52528" w:rsidRPr="00C76DF3" w:rsidRDefault="00835E48"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52528" w:rsidRPr="00C76DF3" w:rsidRDefault="00835E48"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52528" w:rsidRPr="00C76DF3" w:rsidRDefault="00835E48"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631D71" w14:textId="77777777" w:rsidR="00452528" w:rsidRPr="00591643" w:rsidRDefault="0045252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52528" w:rsidRPr="00733138" w:rsidRDefault="00835E48"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52528" w:rsidRPr="00733138" w:rsidRDefault="00835E48"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52528" w:rsidRPr="00733138" w:rsidRDefault="00835E48"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52528" w:rsidRPr="00733138" w:rsidRDefault="0045252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52528" w:rsidRPr="00733138" w:rsidRDefault="00835E48" w:rsidP="00733138">
          <w:pPr>
            <w:pStyle w:val="ProductList-OfferingBody"/>
            <w:ind w:left="-72" w:right="-77"/>
            <w:jc w:val="center"/>
            <w:rPr>
              <w:rFonts w:ascii="PMingLiU" w:eastAsia="PMingLiU" w:hAnsi="PMingLiU"/>
              <w:color w:val="0563C1"/>
              <w:sz w:val="14"/>
              <w:szCs w:val="14"/>
            </w:rPr>
          </w:pPr>
          <w:hyperlink w:anchor="PrivacyandSecurityTerms" w:history="1">
            <w:r w:rsidR="0045252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52528" w:rsidRPr="00733138" w:rsidRDefault="00835E48"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52528" w:rsidRPr="00733138" w:rsidRDefault="00835E48"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6F9DFFA7" w14:textId="77777777" w:rsidR="00452528" w:rsidRPr="00591643" w:rsidRDefault="00452528"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52528" w:rsidRPr="00C76DF3" w:rsidRDefault="00835E48"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52528" w:rsidRPr="00C76DF3" w:rsidRDefault="00835E48"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52528" w:rsidRPr="00C76DF3" w:rsidRDefault="00835E48"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52528" w:rsidRPr="00C76DF3" w:rsidRDefault="00835E48"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52528" w:rsidRPr="00C76DF3" w:rsidRDefault="00835E48"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52528" w:rsidRPr="00C76DF3" w:rsidRDefault="00835E48"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0ABA518" w14:textId="77777777" w:rsidR="00452528" w:rsidRPr="00591643" w:rsidRDefault="0045252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52528" w:rsidRPr="00C76DF3" w:rsidRDefault="00835E48"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52528" w:rsidRPr="00C76DF3" w:rsidRDefault="00835E48"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52528" w:rsidRPr="00C76DF3" w:rsidRDefault="00835E48"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52528" w:rsidRPr="00C76DF3" w:rsidRDefault="00835E48"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52528" w:rsidRPr="00C76DF3" w:rsidRDefault="00835E48"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52528" w:rsidRPr="00C76DF3" w:rsidRDefault="00835E48"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7CA45E23" w14:textId="77777777" w:rsidR="00452528" w:rsidRPr="00591643" w:rsidRDefault="00452528"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52528" w:rsidRPr="00C76DF3" w:rsidRDefault="00835E48"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52528" w:rsidRPr="00C76DF3" w:rsidRDefault="00835E48"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52528" w:rsidRPr="00C76DF3" w:rsidRDefault="00835E48"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52528" w:rsidRPr="00C76DF3" w:rsidRDefault="00835E48"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52528" w:rsidRPr="00C76DF3" w:rsidRDefault="00835E48"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52528" w:rsidRPr="00C76DF3" w:rsidRDefault="00835E48"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5576FBBC" w14:textId="77777777" w:rsidR="00452528" w:rsidRPr="00591643" w:rsidRDefault="0045252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452528" w:rsidRPr="00C64D25" w:rsidRDefault="00452528"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52528" w:rsidRPr="00C76DF3" w:rsidRDefault="00835E48"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52528" w:rsidRPr="00C76DF3" w:rsidRDefault="00835E48"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52528" w:rsidRPr="00C76DF3" w:rsidRDefault="00835E48"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52528" w:rsidRPr="00C76DF3" w:rsidRDefault="00835E48"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52528" w:rsidRPr="00C76DF3" w:rsidRDefault="00835E48"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52528" w:rsidRPr="00C76DF3" w:rsidRDefault="00835E48"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5DA5549" w14:textId="77777777" w:rsidR="00452528" w:rsidRPr="00591643" w:rsidRDefault="0045252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452528" w:rsidRPr="00C76DF3" w:rsidRDefault="00835E48"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452528" w:rsidRPr="00C76DF3" w:rsidRDefault="00835E48"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452528" w:rsidRPr="00C76DF3" w:rsidRDefault="00835E48"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452528" w:rsidRPr="00C76DF3" w:rsidRDefault="00835E48"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452528" w:rsidRPr="00C76DF3" w:rsidRDefault="00835E48"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639F29F" w14:textId="77777777" w:rsidR="00452528" w:rsidRPr="00591643" w:rsidRDefault="00452528"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52528" w:rsidRPr="00C76DF3" w:rsidRDefault="00835E48"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52528" w:rsidRPr="00C76DF3" w:rsidRDefault="00835E48"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52528" w:rsidRPr="00C76DF3" w:rsidRDefault="00835E48"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52528" w:rsidRPr="00C76DF3" w:rsidRDefault="00835E48"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52528" w:rsidRPr="00C76DF3" w:rsidRDefault="00835E48"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52528" w:rsidRPr="00C76DF3" w:rsidRDefault="00835E48"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DDBD9AE" w14:textId="77777777" w:rsidR="00452528" w:rsidRPr="00591643" w:rsidRDefault="0045252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52528" w:rsidRPr="00C76DF3" w:rsidRDefault="00835E48" w:rsidP="00525461">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52528" w:rsidRPr="00C76DF3" w:rsidRDefault="00452528"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52528" w:rsidRPr="00C76DF3" w:rsidRDefault="00835E48" w:rsidP="00525461">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52528" w:rsidRPr="00C76DF3" w:rsidRDefault="00452528"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52528" w:rsidRPr="00C76DF3" w:rsidRDefault="00835E48" w:rsidP="00525461">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52528" w:rsidRPr="00C76DF3" w:rsidRDefault="00452528"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52528" w:rsidRPr="00C76DF3" w:rsidRDefault="00835E48" w:rsidP="00525461">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52528" w:rsidRPr="00C76DF3" w:rsidRDefault="00835E48" w:rsidP="00525461">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52528" w:rsidRPr="00C76DF3" w:rsidRDefault="00835E48" w:rsidP="00525461">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890F68D" w14:textId="77777777" w:rsidR="00452528" w:rsidRPr="00591643" w:rsidRDefault="0045252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452528" w:rsidRPr="00733138" w:rsidRDefault="00835E48" w:rsidP="00ED6D73">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452528" w:rsidRPr="00733138" w:rsidRDefault="00452528"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452528" w:rsidRPr="00733138" w:rsidRDefault="00835E48" w:rsidP="00ED6D73">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452528" w:rsidRPr="00733138" w:rsidRDefault="00452528"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452528" w:rsidRPr="00733138" w:rsidRDefault="00835E48" w:rsidP="00ED6D73">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452528" w:rsidRPr="00733138" w:rsidRDefault="00835E48" w:rsidP="00ED6D73">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452528" w:rsidRPr="00733138" w:rsidRDefault="00835E48" w:rsidP="00ED6D73">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208F7A47" w14:textId="77777777" w:rsidR="00452528" w:rsidRPr="00591643" w:rsidRDefault="00452528"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452528" w:rsidRPr="00733138" w:rsidRDefault="00835E48"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452528" w:rsidRPr="00733138" w:rsidRDefault="00835E48"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452528" w:rsidRPr="00733138" w:rsidRDefault="00835E48"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452528" w:rsidRPr="00733138" w:rsidRDefault="00835E48"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452528" w:rsidRPr="00733138" w:rsidRDefault="00835E48"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0D6E7FF3" w14:textId="77777777" w:rsidR="00452528" w:rsidRPr="00591643" w:rsidRDefault="0045252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F988B8" w14:textId="77777777" w:rsidR="00DB6B05" w:rsidRDefault="00DB6B05" w:rsidP="00D0498F">
      <w:pPr>
        <w:spacing w:after="0" w:line="240" w:lineRule="auto"/>
      </w:pPr>
      <w:r>
        <w:separator/>
      </w:r>
    </w:p>
  </w:footnote>
  <w:footnote w:type="continuationSeparator" w:id="0">
    <w:p w14:paraId="77765E19" w14:textId="77777777" w:rsidR="00DB6B05" w:rsidRDefault="00DB6B05"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452528" w:rsidRPr="004D27A6" w:rsidRDefault="00452528"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6D4782AF" w:rsidR="00452528" w:rsidRPr="00C9770C" w:rsidRDefault="00835E48"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CD2C1E">
              <w:rPr>
                <w:rFonts w:cstheme="minorHAnsi"/>
                <w:sz w:val="16"/>
                <w:szCs w:val="16"/>
                <w:lang w:val="en-US"/>
              </w:rPr>
              <w:t>7</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color w:val="404040" w:themeColor="text1" w:themeTint="BF"/>
            <w:sz w:val="16"/>
            <w:szCs w:val="16"/>
          </w:rPr>
          <w:t>2</w:t>
        </w:r>
        <w:r w:rsidR="00452528"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67EA72B1" w:rsidR="00452528" w:rsidRPr="00C9770C" w:rsidRDefault="00835E48"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CD2C1E">
              <w:rPr>
                <w:rFonts w:cstheme="minorHAnsi"/>
                <w:sz w:val="16"/>
                <w:szCs w:val="16"/>
                <w:lang w:val="en-US"/>
              </w:rPr>
              <w:t>7</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noProof/>
            <w:color w:val="404040" w:themeColor="text1" w:themeTint="BF"/>
            <w:sz w:val="16"/>
            <w:szCs w:val="16"/>
          </w:rPr>
          <w:t>2</w:t>
        </w:r>
        <w:r w:rsidR="00452528"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4"/>
  </w:num>
  <w:num w:numId="12">
    <w:abstractNumId w:val="5"/>
  </w:num>
  <w:num w:numId="13">
    <w:abstractNumId w:val="11"/>
  </w:num>
  <w:num w:numId="14">
    <w:abstractNumId w:val="23"/>
  </w:num>
  <w:num w:numId="15">
    <w:abstractNumId w:val="7"/>
  </w:num>
  <w:num w:numId="16">
    <w:abstractNumId w:val="1"/>
  </w:num>
  <w:num w:numId="17">
    <w:abstractNumId w:val="24"/>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20"/>
  </w:num>
  <w:num w:numId="27">
    <w:abstractNumId w:val="25"/>
  </w:num>
  <w:num w:numId="28">
    <w:abstractNumId w:val="9"/>
  </w:num>
  <w:num w:numId="29">
    <w:abstractNumId w:val="13"/>
  </w:num>
  <w:num w:numId="30">
    <w:abstractNumId w:val="17"/>
  </w:num>
  <w:num w:numId="31">
    <w:abstractNumId w:val="22"/>
  </w:num>
  <w:num w:numId="32">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0O7UAB0b0LwF5i+TsP9xPcXBIzgMEzVlVRWsAhBfATd1MiSkEXJOaLmE19eUDdMyZkvNLEpclGJscVFEzOlXQg==" w:salt="jaE5z3ydH7Y5SsOBvchE3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17CFE"/>
    <w:rsid w:val="00342FB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C4E99"/>
    <w:rsid w:val="003D0751"/>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0370"/>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35E48"/>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606CA"/>
    <w:rsid w:val="00A64E16"/>
    <w:rsid w:val="00A96CD0"/>
    <w:rsid w:val="00A976D7"/>
    <w:rsid w:val="00AA7C5A"/>
    <w:rsid w:val="00AB194D"/>
    <w:rsid w:val="00AB6C6D"/>
    <w:rsid w:val="00AC2FD9"/>
    <w:rsid w:val="00AC7862"/>
    <w:rsid w:val="00AC7B78"/>
    <w:rsid w:val="00AD4B72"/>
    <w:rsid w:val="00AD7854"/>
    <w:rsid w:val="00AE0BFA"/>
    <w:rsid w:val="00AE334E"/>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B20CF"/>
    <w:rsid w:val="00BC27F5"/>
    <w:rsid w:val="00BD0DC1"/>
    <w:rsid w:val="00BE34F7"/>
    <w:rsid w:val="00BE6CD0"/>
    <w:rsid w:val="00C028CE"/>
    <w:rsid w:val="00C032B0"/>
    <w:rsid w:val="00C1408C"/>
    <w:rsid w:val="00C14548"/>
    <w:rsid w:val="00C316D6"/>
    <w:rsid w:val="00C35E49"/>
    <w:rsid w:val="00C35E5A"/>
    <w:rsid w:val="00C369CB"/>
    <w:rsid w:val="00C51960"/>
    <w:rsid w:val="00C55826"/>
    <w:rsid w:val="00C571C2"/>
    <w:rsid w:val="00C65CEC"/>
    <w:rsid w:val="00C7065A"/>
    <w:rsid w:val="00C7287D"/>
    <w:rsid w:val="00C7311D"/>
    <w:rsid w:val="00C738FC"/>
    <w:rsid w:val="00C81368"/>
    <w:rsid w:val="00C82B95"/>
    <w:rsid w:val="00C872BC"/>
    <w:rsid w:val="00C87F8E"/>
    <w:rsid w:val="00C9770C"/>
    <w:rsid w:val="00CB6471"/>
    <w:rsid w:val="00CC2806"/>
    <w:rsid w:val="00CC3F51"/>
    <w:rsid w:val="00CD2C1E"/>
    <w:rsid w:val="00CE3FAA"/>
    <w:rsid w:val="00CF5B4C"/>
    <w:rsid w:val="00D0498F"/>
    <w:rsid w:val="00D04EA2"/>
    <w:rsid w:val="00D31C5E"/>
    <w:rsid w:val="00D36529"/>
    <w:rsid w:val="00D52F06"/>
    <w:rsid w:val="00D62D7B"/>
    <w:rsid w:val="00D73753"/>
    <w:rsid w:val="00D77C1F"/>
    <w:rsid w:val="00D9161C"/>
    <w:rsid w:val="00D92553"/>
    <w:rsid w:val="00DA0728"/>
    <w:rsid w:val="00DA0ACC"/>
    <w:rsid w:val="00DB1FA2"/>
    <w:rsid w:val="00DB4FF8"/>
    <w:rsid w:val="00DB59AB"/>
    <w:rsid w:val="00DB6B05"/>
    <w:rsid w:val="00DB7DED"/>
    <w:rsid w:val="00DC1E72"/>
    <w:rsid w:val="00DC5AC1"/>
    <w:rsid w:val="00DD2FEC"/>
    <w:rsid w:val="00DD3AE7"/>
    <w:rsid w:val="00DD48D8"/>
    <w:rsid w:val="00DF0B0D"/>
    <w:rsid w:val="00DF1694"/>
    <w:rsid w:val="00DF4979"/>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8783B"/>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go.microsoft.com/?linkid=9839207" TargetMode="External"/><Relationship Id="rId74" Type="http://schemas.openxmlformats.org/officeDocument/2006/relationships/footer" Target="footer17.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footer" Target="footer14.xml"/><Relationship Id="rId69" Type="http://schemas.openxmlformats.org/officeDocument/2006/relationships/hyperlink" Target="http://aka.ms/BAA" TargetMode="External"/><Relationship Id="rId80" Type="http://schemas.openxmlformats.org/officeDocument/2006/relationships/footer" Target="footer20.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www.office.com/sca"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6.xml"/><Relationship Id="rId78" Type="http://schemas.openxmlformats.org/officeDocument/2006/relationships/hyperlink" Target="https://aka.ms/bingmapsplatformsdks/"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linkid=9839206" TargetMode="Externa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5.xml"/><Relationship Id="rId61" Type="http://schemas.openxmlformats.org/officeDocument/2006/relationships/hyperlink" Target="http://go.microsoft.com/?linkid=9839207" TargetMode="Externa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file:///C:\Users\becky\AppData\Local\Temp\Temp1_CHT.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E0820-1276-41E7-BCB3-446B8E13A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9962</Words>
  <Characters>56789</Characters>
  <Application>Microsoft Office Word</Application>
  <DocSecurity>8</DocSecurity>
  <Lines>473</Lines>
  <Paragraphs>133</Paragraphs>
  <ScaleCrop>false</ScaleCrop>
  <Company/>
  <LinksUpToDate>false</LinksUpToDate>
  <CharactersWithSpaces>66618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2020-06-29T18:01:00Z</dcterms:created>
  <dcterms:modified xsi:type="dcterms:W3CDTF">2020-06-29T18:01:00Z</dcterms:modified>
</cp:coreProperties>
</file>